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C1EB5" w14:textId="313A5453" w:rsidR="004C33C6" w:rsidRPr="004C33C6" w:rsidRDefault="004C33C6" w:rsidP="004C33C6">
      <w:pPr>
        <w:spacing w:after="0"/>
        <w:jc w:val="right"/>
        <w:rPr>
          <w:rFonts w:ascii="Arial" w:eastAsia="Times New Roman" w:hAnsi="Arial" w:cs="Arial"/>
          <w:bCs/>
          <w:sz w:val="24"/>
          <w:szCs w:val="24"/>
          <w:lang w:eastAsia="pl-PL"/>
        </w:rPr>
      </w:pPr>
      <w:r w:rsidRPr="004C33C6">
        <w:rPr>
          <w:rFonts w:ascii="Arial" w:eastAsia="Times New Roman" w:hAnsi="Arial" w:cs="Arial"/>
          <w:bCs/>
          <w:sz w:val="24"/>
          <w:szCs w:val="24"/>
          <w:lang w:eastAsia="pl-PL"/>
        </w:rPr>
        <w:t>Załącznik do Uchwały Nr 152/</w:t>
      </w:r>
      <w:r w:rsidR="000E6383" w:rsidRPr="000E6383">
        <w:rPr>
          <w:rFonts w:ascii="Arial" w:eastAsia="Times New Roman" w:hAnsi="Arial" w:cs="Arial"/>
          <w:bCs/>
          <w:sz w:val="24"/>
          <w:szCs w:val="24"/>
          <w:lang w:eastAsia="pl-PL"/>
        </w:rPr>
        <w:t>3364</w:t>
      </w:r>
      <w:r w:rsidRPr="004C33C6">
        <w:rPr>
          <w:rFonts w:ascii="Arial" w:eastAsia="Times New Roman" w:hAnsi="Arial" w:cs="Arial"/>
          <w:bCs/>
          <w:sz w:val="24"/>
          <w:szCs w:val="24"/>
          <w:lang w:eastAsia="pl-PL"/>
        </w:rPr>
        <w:t>/20</w:t>
      </w:r>
    </w:p>
    <w:p w14:paraId="38E2EBBB" w14:textId="77777777" w:rsidR="004C33C6" w:rsidRPr="004C33C6" w:rsidRDefault="004C33C6" w:rsidP="004C33C6">
      <w:pPr>
        <w:spacing w:after="0"/>
        <w:jc w:val="right"/>
        <w:rPr>
          <w:rFonts w:ascii="Arial" w:eastAsia="Times New Roman" w:hAnsi="Arial" w:cs="Arial"/>
          <w:bCs/>
          <w:sz w:val="24"/>
          <w:szCs w:val="24"/>
          <w:lang w:eastAsia="pl-PL"/>
        </w:rPr>
      </w:pPr>
      <w:r w:rsidRPr="004C33C6">
        <w:rPr>
          <w:rFonts w:ascii="Arial" w:eastAsia="Times New Roman" w:hAnsi="Arial" w:cs="Arial"/>
          <w:bCs/>
          <w:sz w:val="24"/>
          <w:szCs w:val="24"/>
          <w:lang w:eastAsia="pl-PL"/>
        </w:rPr>
        <w:t>Zarządu Województwa Podkarpackiego</w:t>
      </w:r>
    </w:p>
    <w:p w14:paraId="747A4703" w14:textId="77777777" w:rsidR="004C33C6" w:rsidRPr="004C33C6" w:rsidRDefault="004C33C6" w:rsidP="004C33C6">
      <w:pPr>
        <w:spacing w:after="0"/>
        <w:jc w:val="right"/>
        <w:rPr>
          <w:rFonts w:ascii="Arial" w:eastAsia="Times New Roman" w:hAnsi="Arial" w:cs="Arial"/>
          <w:bCs/>
          <w:sz w:val="24"/>
          <w:szCs w:val="24"/>
          <w:lang w:eastAsia="pl-PL"/>
        </w:rPr>
      </w:pPr>
      <w:r w:rsidRPr="004C33C6">
        <w:rPr>
          <w:rFonts w:ascii="Arial" w:eastAsia="Times New Roman" w:hAnsi="Arial" w:cs="Arial"/>
          <w:bCs/>
          <w:sz w:val="24"/>
          <w:szCs w:val="24"/>
          <w:lang w:eastAsia="pl-PL"/>
        </w:rPr>
        <w:t>w Rzeszowie</w:t>
      </w:r>
    </w:p>
    <w:p w14:paraId="12033561" w14:textId="77777777" w:rsidR="004C33C6" w:rsidRPr="004C33C6" w:rsidRDefault="004C33C6" w:rsidP="004C33C6">
      <w:pPr>
        <w:spacing w:after="0"/>
        <w:jc w:val="right"/>
        <w:rPr>
          <w:rFonts w:ascii="Arial" w:eastAsia="Times New Roman" w:hAnsi="Arial" w:cs="Arial"/>
          <w:bCs/>
          <w:sz w:val="24"/>
          <w:szCs w:val="24"/>
          <w:lang w:eastAsia="pl-PL"/>
        </w:rPr>
      </w:pPr>
      <w:r w:rsidRPr="004C33C6">
        <w:rPr>
          <w:rFonts w:ascii="Arial" w:eastAsia="Times New Roman" w:hAnsi="Arial" w:cs="Arial"/>
          <w:bCs/>
          <w:sz w:val="24"/>
          <w:szCs w:val="24"/>
          <w:lang w:eastAsia="pl-PL"/>
        </w:rPr>
        <w:t xml:space="preserve">z dnia </w:t>
      </w:r>
      <w:r w:rsidRPr="004C33C6">
        <w:rPr>
          <w:rFonts w:ascii="Arial" w:eastAsia="Times New Roman" w:hAnsi="Arial"/>
          <w:sz w:val="24"/>
          <w:szCs w:val="24"/>
          <w:lang w:eastAsia="pl-PL"/>
        </w:rPr>
        <w:t>12 maja</w:t>
      </w:r>
      <w:r w:rsidRPr="004C33C6">
        <w:rPr>
          <w:rFonts w:ascii="Arial" w:eastAsia="Times New Roman" w:hAnsi="Arial" w:cs="Arial"/>
          <w:bCs/>
          <w:sz w:val="24"/>
          <w:szCs w:val="24"/>
          <w:lang w:eastAsia="pl-PL"/>
        </w:rPr>
        <w:t xml:space="preserve"> 2020r.  </w:t>
      </w:r>
    </w:p>
    <w:p w14:paraId="3B6BADDA" w14:textId="77777777" w:rsidR="00DA3EC9" w:rsidRPr="000D6CFE" w:rsidRDefault="00DA3EC9" w:rsidP="00DA3EC9">
      <w:pPr>
        <w:autoSpaceDE w:val="0"/>
        <w:autoSpaceDN w:val="0"/>
        <w:adjustRightInd w:val="0"/>
        <w:spacing w:after="0" w:line="360" w:lineRule="auto"/>
        <w:jc w:val="center"/>
        <w:rPr>
          <w:rFonts w:ascii="Arial" w:hAnsi="Arial" w:cs="Arial"/>
          <w:b/>
          <w:bCs/>
        </w:rPr>
      </w:pPr>
    </w:p>
    <w:p w14:paraId="2CF95FAF" w14:textId="77777777" w:rsidR="00DA3EC9" w:rsidRDefault="00DA3EC9" w:rsidP="00DA3EC9">
      <w:pPr>
        <w:autoSpaceDE w:val="0"/>
        <w:autoSpaceDN w:val="0"/>
        <w:adjustRightInd w:val="0"/>
        <w:spacing w:after="0" w:line="360" w:lineRule="auto"/>
        <w:jc w:val="center"/>
        <w:rPr>
          <w:rFonts w:ascii="Arial" w:hAnsi="Arial" w:cs="Arial"/>
          <w:b/>
          <w:bCs/>
        </w:rPr>
      </w:pPr>
    </w:p>
    <w:p w14:paraId="75D88E18" w14:textId="77777777" w:rsidR="00DA3EC9" w:rsidRDefault="00DA3EC9" w:rsidP="00DA3EC9">
      <w:pPr>
        <w:autoSpaceDE w:val="0"/>
        <w:autoSpaceDN w:val="0"/>
        <w:adjustRightInd w:val="0"/>
        <w:spacing w:after="0" w:line="360" w:lineRule="auto"/>
        <w:jc w:val="center"/>
        <w:rPr>
          <w:rFonts w:ascii="Arial" w:hAnsi="Arial" w:cs="Arial"/>
          <w:b/>
          <w:bCs/>
        </w:rPr>
      </w:pPr>
    </w:p>
    <w:p w14:paraId="0FD0208A" w14:textId="77777777" w:rsidR="00DA3EC9" w:rsidRDefault="00DA3EC9" w:rsidP="00DA3EC9">
      <w:pPr>
        <w:autoSpaceDE w:val="0"/>
        <w:autoSpaceDN w:val="0"/>
        <w:adjustRightInd w:val="0"/>
        <w:spacing w:after="0" w:line="360" w:lineRule="auto"/>
        <w:jc w:val="center"/>
        <w:rPr>
          <w:rFonts w:ascii="Arial" w:hAnsi="Arial" w:cs="Arial"/>
          <w:b/>
          <w:bCs/>
        </w:rPr>
      </w:pPr>
    </w:p>
    <w:p w14:paraId="3E7CFE50" w14:textId="77777777" w:rsidR="00DA3EC9" w:rsidRDefault="00DA3EC9" w:rsidP="00DA3EC9">
      <w:pPr>
        <w:autoSpaceDE w:val="0"/>
        <w:autoSpaceDN w:val="0"/>
        <w:adjustRightInd w:val="0"/>
        <w:spacing w:after="0" w:line="360" w:lineRule="auto"/>
        <w:jc w:val="center"/>
        <w:rPr>
          <w:rFonts w:ascii="Arial" w:hAnsi="Arial" w:cs="Arial"/>
          <w:b/>
          <w:bCs/>
        </w:rPr>
      </w:pPr>
    </w:p>
    <w:p w14:paraId="5C351508" w14:textId="77777777" w:rsidR="00DA3EC9" w:rsidRDefault="00DA3EC9" w:rsidP="00DA3EC9">
      <w:pPr>
        <w:autoSpaceDE w:val="0"/>
        <w:autoSpaceDN w:val="0"/>
        <w:adjustRightInd w:val="0"/>
        <w:spacing w:after="0" w:line="360" w:lineRule="auto"/>
        <w:jc w:val="center"/>
        <w:rPr>
          <w:rFonts w:ascii="Arial" w:hAnsi="Arial" w:cs="Arial"/>
          <w:b/>
          <w:bCs/>
        </w:rPr>
      </w:pPr>
    </w:p>
    <w:p w14:paraId="7B74C92A" w14:textId="77777777" w:rsidR="00DA3EC9" w:rsidRDefault="00DA3EC9" w:rsidP="00DA3EC9">
      <w:pPr>
        <w:autoSpaceDE w:val="0"/>
        <w:autoSpaceDN w:val="0"/>
        <w:adjustRightInd w:val="0"/>
        <w:spacing w:after="0" w:line="360" w:lineRule="auto"/>
        <w:jc w:val="center"/>
        <w:rPr>
          <w:rFonts w:ascii="Arial" w:hAnsi="Arial" w:cs="Arial"/>
          <w:b/>
          <w:bCs/>
        </w:rPr>
      </w:pPr>
    </w:p>
    <w:p w14:paraId="4A565ABA" w14:textId="77777777" w:rsidR="00DA3EC9" w:rsidRDefault="00DA3EC9" w:rsidP="00DA3EC9">
      <w:pPr>
        <w:autoSpaceDE w:val="0"/>
        <w:autoSpaceDN w:val="0"/>
        <w:adjustRightInd w:val="0"/>
        <w:spacing w:after="0" w:line="360" w:lineRule="auto"/>
        <w:jc w:val="center"/>
        <w:rPr>
          <w:rFonts w:ascii="Arial" w:hAnsi="Arial" w:cs="Arial"/>
          <w:b/>
          <w:bCs/>
        </w:rPr>
      </w:pPr>
    </w:p>
    <w:p w14:paraId="6DE35ED2" w14:textId="77777777" w:rsidR="00DA3EC9" w:rsidRPr="000D6CFE" w:rsidRDefault="00DA3EC9" w:rsidP="00DA3EC9">
      <w:pPr>
        <w:autoSpaceDE w:val="0"/>
        <w:autoSpaceDN w:val="0"/>
        <w:adjustRightInd w:val="0"/>
        <w:spacing w:after="0" w:line="360" w:lineRule="auto"/>
        <w:jc w:val="center"/>
        <w:rPr>
          <w:rFonts w:ascii="Arial" w:hAnsi="Arial" w:cs="Arial"/>
          <w:b/>
          <w:bCs/>
        </w:rPr>
      </w:pPr>
    </w:p>
    <w:p w14:paraId="46B9828B" w14:textId="77777777" w:rsidR="00DA3EC9" w:rsidRPr="00093E57" w:rsidRDefault="00DA3EC9" w:rsidP="00DA3EC9">
      <w:pPr>
        <w:autoSpaceDE w:val="0"/>
        <w:autoSpaceDN w:val="0"/>
        <w:adjustRightInd w:val="0"/>
        <w:spacing w:after="0" w:line="360" w:lineRule="auto"/>
        <w:jc w:val="center"/>
        <w:rPr>
          <w:rFonts w:ascii="Arial" w:hAnsi="Arial" w:cs="Arial"/>
          <w:b/>
          <w:bCs/>
          <w:sz w:val="36"/>
          <w:szCs w:val="36"/>
        </w:rPr>
      </w:pPr>
      <w:r w:rsidRPr="00093E57">
        <w:rPr>
          <w:rFonts w:ascii="Arial" w:hAnsi="Arial" w:cs="Arial"/>
          <w:b/>
          <w:bCs/>
          <w:sz w:val="36"/>
          <w:szCs w:val="36"/>
        </w:rPr>
        <w:t>S P R A W O Z D A N I E</w:t>
      </w:r>
    </w:p>
    <w:p w14:paraId="55D1E9D5" w14:textId="77777777" w:rsidR="00DA3EC9" w:rsidRPr="000D6CFE" w:rsidRDefault="00DA3EC9" w:rsidP="00DA3EC9">
      <w:pPr>
        <w:autoSpaceDE w:val="0"/>
        <w:autoSpaceDN w:val="0"/>
        <w:adjustRightInd w:val="0"/>
        <w:spacing w:after="0" w:line="360" w:lineRule="auto"/>
        <w:jc w:val="center"/>
        <w:rPr>
          <w:rFonts w:ascii="Arial" w:hAnsi="Arial" w:cs="Arial"/>
          <w:b/>
          <w:bCs/>
        </w:rPr>
      </w:pPr>
    </w:p>
    <w:p w14:paraId="71047A53" w14:textId="77777777" w:rsidR="00DA3EC9" w:rsidRPr="0053521D" w:rsidRDefault="00DA3EC9" w:rsidP="00DA3EC9">
      <w:pPr>
        <w:autoSpaceDE w:val="0"/>
        <w:autoSpaceDN w:val="0"/>
        <w:adjustRightInd w:val="0"/>
        <w:spacing w:after="0" w:line="360" w:lineRule="auto"/>
        <w:jc w:val="center"/>
        <w:rPr>
          <w:rFonts w:ascii="Arial" w:hAnsi="Arial" w:cs="Arial"/>
          <w:b/>
          <w:bCs/>
          <w:i/>
          <w:sz w:val="24"/>
          <w:szCs w:val="24"/>
        </w:rPr>
      </w:pPr>
      <w:r w:rsidRPr="0053521D">
        <w:rPr>
          <w:rFonts w:ascii="Arial" w:hAnsi="Arial" w:cs="Arial"/>
          <w:b/>
          <w:bCs/>
          <w:sz w:val="24"/>
          <w:szCs w:val="24"/>
        </w:rPr>
        <w:t xml:space="preserve">z realizacji </w:t>
      </w:r>
      <w:r w:rsidRPr="0053521D">
        <w:rPr>
          <w:rFonts w:ascii="Arial" w:hAnsi="Arial" w:cs="Arial"/>
          <w:b/>
          <w:bCs/>
          <w:i/>
          <w:sz w:val="24"/>
          <w:szCs w:val="24"/>
        </w:rPr>
        <w:t>Programu Współpracy Samorządu Województwa Podkarpackiego</w:t>
      </w:r>
    </w:p>
    <w:p w14:paraId="53D5BC36" w14:textId="0D979BC6" w:rsidR="00DA3EC9" w:rsidRPr="0053521D" w:rsidRDefault="00DA3EC9" w:rsidP="00DA3EC9">
      <w:pPr>
        <w:autoSpaceDE w:val="0"/>
        <w:autoSpaceDN w:val="0"/>
        <w:adjustRightInd w:val="0"/>
        <w:spacing w:after="0" w:line="360" w:lineRule="auto"/>
        <w:jc w:val="center"/>
        <w:rPr>
          <w:rFonts w:ascii="Arial" w:hAnsi="Arial" w:cs="Arial"/>
          <w:i/>
          <w:sz w:val="24"/>
          <w:szCs w:val="24"/>
        </w:rPr>
      </w:pPr>
      <w:r w:rsidRPr="0053521D">
        <w:rPr>
          <w:rFonts w:ascii="Arial" w:hAnsi="Arial" w:cs="Arial"/>
          <w:b/>
          <w:bCs/>
          <w:i/>
          <w:sz w:val="24"/>
          <w:szCs w:val="24"/>
        </w:rPr>
        <w:t xml:space="preserve">z organizacjami pozarządowymi oraz innymi podmiotami </w:t>
      </w:r>
      <w:r w:rsidR="004C33C6">
        <w:rPr>
          <w:rFonts w:ascii="Arial" w:hAnsi="Arial" w:cs="Arial"/>
          <w:b/>
          <w:bCs/>
          <w:i/>
          <w:sz w:val="24"/>
          <w:szCs w:val="24"/>
        </w:rPr>
        <w:br/>
      </w:r>
      <w:r w:rsidRPr="0053521D">
        <w:rPr>
          <w:rFonts w:ascii="Arial" w:hAnsi="Arial" w:cs="Arial"/>
          <w:b/>
          <w:bCs/>
          <w:i/>
          <w:sz w:val="24"/>
          <w:szCs w:val="24"/>
        </w:rPr>
        <w:t>prowadzącymi działalność pożytku publicznego w 2019 roku</w:t>
      </w:r>
    </w:p>
    <w:p w14:paraId="49A23969" w14:textId="77777777" w:rsidR="00DA3EC9" w:rsidRPr="000D6CFE" w:rsidRDefault="00DA3EC9" w:rsidP="00DA3EC9">
      <w:pPr>
        <w:spacing w:line="360" w:lineRule="auto"/>
        <w:jc w:val="center"/>
        <w:rPr>
          <w:rFonts w:ascii="Arial" w:hAnsi="Arial" w:cs="Arial"/>
          <w:b/>
          <w:bCs/>
        </w:rPr>
      </w:pPr>
    </w:p>
    <w:p w14:paraId="6F814A28" w14:textId="77777777" w:rsidR="00DA3EC9" w:rsidRPr="000D6CFE" w:rsidRDefault="00DA3EC9" w:rsidP="00DA3EC9">
      <w:pPr>
        <w:spacing w:line="360" w:lineRule="auto"/>
        <w:jc w:val="center"/>
        <w:rPr>
          <w:rFonts w:ascii="Arial" w:hAnsi="Arial" w:cs="Arial"/>
          <w:b/>
          <w:bCs/>
        </w:rPr>
      </w:pPr>
    </w:p>
    <w:p w14:paraId="4E06D8A4" w14:textId="77777777" w:rsidR="00DA3EC9" w:rsidRPr="000D6CFE" w:rsidRDefault="00DA3EC9" w:rsidP="00DA3EC9">
      <w:pPr>
        <w:spacing w:line="360" w:lineRule="auto"/>
        <w:jc w:val="center"/>
        <w:rPr>
          <w:rFonts w:ascii="Arial" w:hAnsi="Arial" w:cs="Arial"/>
          <w:b/>
          <w:bCs/>
        </w:rPr>
      </w:pPr>
    </w:p>
    <w:p w14:paraId="77B1EC02" w14:textId="77777777" w:rsidR="00DA3EC9" w:rsidRPr="000D6CFE" w:rsidRDefault="00DA3EC9" w:rsidP="00DA3EC9">
      <w:pPr>
        <w:spacing w:line="360" w:lineRule="auto"/>
        <w:jc w:val="center"/>
        <w:rPr>
          <w:rFonts w:ascii="Arial" w:hAnsi="Arial" w:cs="Arial"/>
          <w:b/>
          <w:bCs/>
        </w:rPr>
      </w:pPr>
    </w:p>
    <w:p w14:paraId="7FB80029" w14:textId="77777777" w:rsidR="00DA3EC9" w:rsidRPr="000D6CFE" w:rsidRDefault="00DA3EC9" w:rsidP="00DA3EC9">
      <w:pPr>
        <w:spacing w:line="360" w:lineRule="auto"/>
        <w:jc w:val="center"/>
        <w:rPr>
          <w:rFonts w:ascii="Arial" w:hAnsi="Arial" w:cs="Arial"/>
          <w:b/>
          <w:bCs/>
        </w:rPr>
      </w:pPr>
    </w:p>
    <w:p w14:paraId="50EB136A" w14:textId="77777777" w:rsidR="00DA3EC9" w:rsidRPr="000D6CFE" w:rsidRDefault="00DA3EC9" w:rsidP="00DA3EC9">
      <w:pPr>
        <w:spacing w:line="360" w:lineRule="auto"/>
        <w:jc w:val="center"/>
        <w:rPr>
          <w:rFonts w:ascii="Arial" w:hAnsi="Arial" w:cs="Arial"/>
          <w:b/>
          <w:bCs/>
        </w:rPr>
      </w:pPr>
    </w:p>
    <w:p w14:paraId="6554A059" w14:textId="77777777" w:rsidR="00DA3EC9" w:rsidRPr="000D6CFE" w:rsidRDefault="00DA3EC9" w:rsidP="00DA3EC9">
      <w:pPr>
        <w:spacing w:line="360" w:lineRule="auto"/>
        <w:jc w:val="center"/>
        <w:rPr>
          <w:rFonts w:ascii="Arial" w:hAnsi="Arial" w:cs="Arial"/>
          <w:b/>
          <w:bCs/>
        </w:rPr>
      </w:pPr>
    </w:p>
    <w:p w14:paraId="7A98642C" w14:textId="77777777" w:rsidR="00DA3EC9" w:rsidRPr="000D6CFE" w:rsidRDefault="00DA3EC9" w:rsidP="00DA3EC9">
      <w:pPr>
        <w:spacing w:line="360" w:lineRule="auto"/>
        <w:jc w:val="center"/>
        <w:rPr>
          <w:rFonts w:ascii="Arial" w:hAnsi="Arial" w:cs="Arial"/>
          <w:b/>
          <w:bCs/>
        </w:rPr>
      </w:pPr>
    </w:p>
    <w:p w14:paraId="4347F720" w14:textId="77777777" w:rsidR="00DA3EC9" w:rsidRPr="000D6CFE" w:rsidRDefault="00DA3EC9" w:rsidP="00DA3EC9">
      <w:pPr>
        <w:spacing w:line="360" w:lineRule="auto"/>
        <w:jc w:val="center"/>
        <w:rPr>
          <w:rFonts w:ascii="Arial" w:hAnsi="Arial" w:cs="Arial"/>
          <w:b/>
          <w:bCs/>
        </w:rPr>
      </w:pPr>
    </w:p>
    <w:p w14:paraId="3AE06C4E" w14:textId="77777777" w:rsidR="00DA3EC9" w:rsidRPr="000D6CFE" w:rsidRDefault="00DA3EC9" w:rsidP="00DA3EC9">
      <w:pPr>
        <w:spacing w:line="360" w:lineRule="auto"/>
        <w:rPr>
          <w:rFonts w:ascii="Arial" w:hAnsi="Arial" w:cs="Arial"/>
          <w:b/>
          <w:bCs/>
        </w:rPr>
      </w:pPr>
    </w:p>
    <w:p w14:paraId="4EA7B278" w14:textId="77777777" w:rsidR="00DA3EC9" w:rsidRPr="003C4F32" w:rsidRDefault="00DA3EC9" w:rsidP="00DA3EC9">
      <w:pPr>
        <w:autoSpaceDE w:val="0"/>
        <w:autoSpaceDN w:val="0"/>
        <w:adjustRightInd w:val="0"/>
        <w:spacing w:after="0" w:line="360" w:lineRule="auto"/>
        <w:jc w:val="center"/>
        <w:rPr>
          <w:rFonts w:ascii="Arial" w:hAnsi="Arial" w:cs="Arial"/>
          <w:b/>
          <w:bCs/>
        </w:rPr>
        <w:sectPr w:rsidR="00DA3EC9" w:rsidRPr="003C4F32" w:rsidSect="00697A09">
          <w:footerReference w:type="default" r:id="rId8"/>
          <w:pgSz w:w="11906" w:h="16838"/>
          <w:pgMar w:top="1134" w:right="1418" w:bottom="1134" w:left="1418" w:header="709" w:footer="709" w:gutter="0"/>
          <w:cols w:space="708"/>
          <w:docGrid w:linePitch="360"/>
        </w:sectPr>
      </w:pPr>
      <w:r>
        <w:rPr>
          <w:rFonts w:ascii="Arial" w:hAnsi="Arial" w:cs="Arial"/>
          <w:b/>
          <w:bCs/>
        </w:rPr>
        <w:t xml:space="preserve">Rzeszów, </w:t>
      </w:r>
      <w:r w:rsidR="00D535BC">
        <w:rPr>
          <w:rFonts w:ascii="Arial" w:hAnsi="Arial" w:cs="Arial"/>
          <w:b/>
          <w:bCs/>
        </w:rPr>
        <w:t xml:space="preserve">maj </w:t>
      </w:r>
      <w:r>
        <w:rPr>
          <w:rFonts w:ascii="Arial" w:hAnsi="Arial" w:cs="Arial"/>
          <w:b/>
          <w:bCs/>
        </w:rPr>
        <w:t>2020 r</w:t>
      </w:r>
      <w:r w:rsidRPr="000D6CFE">
        <w:rPr>
          <w:rFonts w:ascii="Arial" w:hAnsi="Arial" w:cs="Arial"/>
          <w:b/>
          <w:bCs/>
        </w:rPr>
        <w:t>.</w:t>
      </w:r>
    </w:p>
    <w:p w14:paraId="12768009" w14:textId="77777777" w:rsidR="00DA3EC9" w:rsidRPr="000D5510" w:rsidRDefault="00974411" w:rsidP="00974411">
      <w:pPr>
        <w:autoSpaceDE w:val="0"/>
        <w:autoSpaceDN w:val="0"/>
        <w:adjustRightInd w:val="0"/>
        <w:spacing w:after="0" w:line="360" w:lineRule="auto"/>
        <w:jc w:val="center"/>
        <w:rPr>
          <w:rFonts w:ascii="Arial" w:hAnsi="Arial" w:cs="Arial"/>
          <w:color w:val="000000"/>
          <w:sz w:val="24"/>
          <w:szCs w:val="24"/>
        </w:rPr>
      </w:pPr>
      <w:r w:rsidRPr="000D5510">
        <w:rPr>
          <w:rFonts w:ascii="Arial" w:hAnsi="Arial" w:cs="Arial"/>
          <w:color w:val="000000"/>
          <w:sz w:val="24"/>
          <w:szCs w:val="24"/>
        </w:rPr>
        <w:lastRenderedPageBreak/>
        <w:t>Spis treści</w:t>
      </w:r>
    </w:p>
    <w:p w14:paraId="671A95F6" w14:textId="77777777" w:rsidR="00974411" w:rsidRPr="000D5510" w:rsidRDefault="00974411" w:rsidP="00DA3EC9">
      <w:pPr>
        <w:autoSpaceDE w:val="0"/>
        <w:autoSpaceDN w:val="0"/>
        <w:adjustRightInd w:val="0"/>
        <w:spacing w:after="0" w:line="360" w:lineRule="auto"/>
        <w:jc w:val="both"/>
        <w:rPr>
          <w:rFonts w:ascii="Arial" w:hAnsi="Arial" w:cs="Arial"/>
          <w:color w:val="000000"/>
          <w:sz w:val="24"/>
          <w:szCs w:val="24"/>
        </w:rPr>
      </w:pPr>
    </w:p>
    <w:p w14:paraId="01F7DD28" w14:textId="77777777" w:rsidR="00974411" w:rsidRPr="000D5510" w:rsidRDefault="00974411" w:rsidP="00DA3EC9">
      <w:pPr>
        <w:autoSpaceDE w:val="0"/>
        <w:autoSpaceDN w:val="0"/>
        <w:adjustRightInd w:val="0"/>
        <w:spacing w:after="0" w:line="360" w:lineRule="auto"/>
        <w:jc w:val="both"/>
        <w:rPr>
          <w:rFonts w:ascii="Arial" w:hAnsi="Arial" w:cs="Arial"/>
          <w:color w:val="000000"/>
          <w:sz w:val="24"/>
          <w:szCs w:val="24"/>
        </w:rPr>
      </w:pPr>
    </w:p>
    <w:p w14:paraId="1CEBF265" w14:textId="080228B1" w:rsidR="00974411" w:rsidRPr="00FC6C8C" w:rsidRDefault="00B9364F" w:rsidP="00062665">
      <w:pPr>
        <w:pStyle w:val="Akapitzlist"/>
        <w:numPr>
          <w:ilvl w:val="0"/>
          <w:numId w:val="24"/>
        </w:numPr>
        <w:tabs>
          <w:tab w:val="left" w:pos="993"/>
        </w:tabs>
        <w:autoSpaceDE w:val="0"/>
        <w:autoSpaceDN w:val="0"/>
        <w:adjustRightInd w:val="0"/>
        <w:spacing w:after="0" w:line="360" w:lineRule="auto"/>
        <w:rPr>
          <w:rFonts w:ascii="Arial" w:hAnsi="Arial" w:cs="Arial"/>
          <w:color w:val="000000"/>
          <w:sz w:val="24"/>
          <w:szCs w:val="24"/>
        </w:rPr>
      </w:pPr>
      <w:r w:rsidRPr="00FC6C8C">
        <w:rPr>
          <w:rFonts w:ascii="Arial" w:hAnsi="Arial" w:cs="Arial"/>
          <w:color w:val="000000"/>
          <w:sz w:val="24"/>
          <w:szCs w:val="24"/>
        </w:rPr>
        <w:t xml:space="preserve">Wstęp </w:t>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Pr="00FC6C8C">
        <w:rPr>
          <w:rFonts w:ascii="Arial" w:hAnsi="Arial" w:cs="Arial"/>
          <w:color w:val="000000"/>
          <w:sz w:val="24"/>
          <w:szCs w:val="24"/>
        </w:rPr>
        <w:t>3</w:t>
      </w:r>
    </w:p>
    <w:p w14:paraId="22BEBC46" w14:textId="4867E79A" w:rsidR="00B9364F" w:rsidRPr="00FC6C8C" w:rsidRDefault="00B9364F" w:rsidP="00062665">
      <w:pPr>
        <w:pStyle w:val="Akapitzlist"/>
        <w:numPr>
          <w:ilvl w:val="0"/>
          <w:numId w:val="24"/>
        </w:numPr>
        <w:tabs>
          <w:tab w:val="left" w:pos="993"/>
        </w:tabs>
        <w:autoSpaceDE w:val="0"/>
        <w:autoSpaceDN w:val="0"/>
        <w:adjustRightInd w:val="0"/>
        <w:spacing w:after="0" w:line="360" w:lineRule="auto"/>
        <w:rPr>
          <w:rFonts w:ascii="Arial" w:hAnsi="Arial" w:cs="Arial"/>
          <w:color w:val="000000"/>
          <w:sz w:val="24"/>
          <w:szCs w:val="24"/>
        </w:rPr>
      </w:pPr>
      <w:r w:rsidRPr="00FC6C8C">
        <w:rPr>
          <w:rFonts w:ascii="Arial" w:hAnsi="Arial" w:cs="Arial"/>
          <w:color w:val="000000"/>
          <w:sz w:val="24"/>
          <w:szCs w:val="24"/>
        </w:rPr>
        <w:t>Sprawozdanie</w:t>
      </w:r>
      <w:r w:rsidR="0059591A" w:rsidRPr="00FC6C8C">
        <w:rPr>
          <w:rFonts w:ascii="Arial" w:hAnsi="Arial" w:cs="Arial"/>
          <w:color w:val="000000"/>
          <w:sz w:val="24"/>
          <w:szCs w:val="24"/>
        </w:rPr>
        <w:t xml:space="preserve"> </w:t>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062665" w:rsidRPr="00FC6C8C">
        <w:rPr>
          <w:rFonts w:ascii="Arial" w:hAnsi="Arial" w:cs="Arial"/>
          <w:color w:val="000000"/>
          <w:sz w:val="24"/>
          <w:szCs w:val="24"/>
        </w:rPr>
        <w:tab/>
      </w:r>
      <w:r w:rsidRPr="00FC6C8C">
        <w:rPr>
          <w:rFonts w:ascii="Arial" w:hAnsi="Arial" w:cs="Arial"/>
          <w:color w:val="000000"/>
          <w:sz w:val="24"/>
          <w:szCs w:val="24"/>
        </w:rPr>
        <w:t>4</w:t>
      </w:r>
    </w:p>
    <w:p w14:paraId="0A49A106" w14:textId="76D7C551" w:rsidR="00B9364F" w:rsidRPr="00FC6C8C" w:rsidRDefault="00B9364F" w:rsidP="00062665">
      <w:pPr>
        <w:tabs>
          <w:tab w:val="left" w:pos="709"/>
          <w:tab w:val="left" w:pos="993"/>
        </w:tabs>
        <w:autoSpaceDE w:val="0"/>
        <w:autoSpaceDN w:val="0"/>
        <w:adjustRightInd w:val="0"/>
        <w:spacing w:after="0" w:line="360" w:lineRule="auto"/>
        <w:ind w:left="360"/>
        <w:rPr>
          <w:rFonts w:ascii="Arial" w:hAnsi="Arial" w:cs="Arial"/>
          <w:color w:val="000000"/>
          <w:sz w:val="24"/>
          <w:szCs w:val="24"/>
        </w:rPr>
      </w:pPr>
      <w:r w:rsidRPr="00FC6C8C">
        <w:rPr>
          <w:rFonts w:ascii="Arial" w:hAnsi="Arial" w:cs="Arial"/>
          <w:color w:val="000000"/>
          <w:sz w:val="24"/>
          <w:szCs w:val="24"/>
        </w:rPr>
        <w:t>II.1</w:t>
      </w:r>
      <w:r w:rsidR="006234D8" w:rsidRPr="00FC6C8C">
        <w:rPr>
          <w:rFonts w:ascii="Arial" w:hAnsi="Arial" w:cs="Arial"/>
          <w:color w:val="000000"/>
          <w:sz w:val="24"/>
          <w:szCs w:val="24"/>
        </w:rPr>
        <w:tab/>
      </w:r>
      <w:r w:rsidR="006234D8" w:rsidRPr="00FC6C8C">
        <w:rPr>
          <w:rFonts w:ascii="Arial" w:hAnsi="Arial" w:cs="Arial"/>
          <w:color w:val="000000"/>
          <w:sz w:val="24"/>
          <w:szCs w:val="24"/>
        </w:rPr>
        <w:tab/>
      </w:r>
      <w:r w:rsidRPr="00FC6C8C">
        <w:rPr>
          <w:rFonts w:ascii="Arial" w:hAnsi="Arial" w:cs="Arial"/>
          <w:color w:val="000000"/>
          <w:sz w:val="24"/>
          <w:szCs w:val="24"/>
        </w:rPr>
        <w:t>Cel główny i cele szczegółowe Programu</w:t>
      </w:r>
      <w:r w:rsidR="0059591A" w:rsidRPr="00FC6C8C">
        <w:rPr>
          <w:rFonts w:ascii="Arial" w:hAnsi="Arial" w:cs="Arial"/>
          <w:color w:val="000000"/>
          <w:sz w:val="24"/>
          <w:szCs w:val="24"/>
        </w:rPr>
        <w:t xml:space="preserve"> </w:t>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062665" w:rsidRPr="00FC6C8C">
        <w:rPr>
          <w:rFonts w:ascii="Arial" w:hAnsi="Arial" w:cs="Arial"/>
          <w:color w:val="000000"/>
          <w:sz w:val="24"/>
          <w:szCs w:val="24"/>
        </w:rPr>
        <w:tab/>
      </w:r>
      <w:r w:rsidRPr="00FC6C8C">
        <w:rPr>
          <w:rFonts w:ascii="Arial" w:hAnsi="Arial" w:cs="Arial"/>
          <w:color w:val="000000"/>
          <w:sz w:val="24"/>
          <w:szCs w:val="24"/>
        </w:rPr>
        <w:t>4</w:t>
      </w:r>
    </w:p>
    <w:p w14:paraId="45B3239E" w14:textId="1D33874B" w:rsidR="00B9364F" w:rsidRPr="00FC6C8C" w:rsidRDefault="00B9364F" w:rsidP="00062665">
      <w:pPr>
        <w:tabs>
          <w:tab w:val="left" w:pos="993"/>
        </w:tabs>
        <w:autoSpaceDE w:val="0"/>
        <w:autoSpaceDN w:val="0"/>
        <w:adjustRightInd w:val="0"/>
        <w:spacing w:after="0" w:line="360" w:lineRule="auto"/>
        <w:ind w:left="360"/>
        <w:rPr>
          <w:rFonts w:ascii="Arial" w:hAnsi="Arial" w:cs="Arial"/>
          <w:color w:val="000000"/>
          <w:sz w:val="24"/>
          <w:szCs w:val="24"/>
        </w:rPr>
      </w:pPr>
      <w:r w:rsidRPr="00FC6C8C">
        <w:rPr>
          <w:rFonts w:ascii="Arial" w:hAnsi="Arial" w:cs="Arial"/>
          <w:color w:val="000000"/>
          <w:sz w:val="24"/>
          <w:szCs w:val="24"/>
        </w:rPr>
        <w:t>II.2</w:t>
      </w:r>
      <w:r w:rsidR="006234D8" w:rsidRPr="00FC6C8C">
        <w:rPr>
          <w:rFonts w:ascii="Arial" w:hAnsi="Arial" w:cs="Arial"/>
          <w:color w:val="000000"/>
          <w:sz w:val="24"/>
          <w:szCs w:val="24"/>
        </w:rPr>
        <w:tab/>
      </w:r>
      <w:r w:rsidRPr="00FC6C8C">
        <w:rPr>
          <w:rFonts w:ascii="Arial" w:hAnsi="Arial" w:cs="Arial"/>
          <w:color w:val="000000"/>
          <w:sz w:val="24"/>
          <w:szCs w:val="24"/>
        </w:rPr>
        <w:t>Priorytetowe zadania publiczne</w:t>
      </w:r>
      <w:r w:rsidR="0059591A" w:rsidRPr="00FC6C8C">
        <w:rPr>
          <w:rFonts w:ascii="Arial" w:hAnsi="Arial" w:cs="Arial"/>
          <w:color w:val="000000"/>
          <w:sz w:val="24"/>
          <w:szCs w:val="24"/>
        </w:rPr>
        <w:t xml:space="preserve"> </w:t>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062665" w:rsidRPr="00FC6C8C">
        <w:rPr>
          <w:rFonts w:ascii="Arial" w:hAnsi="Arial" w:cs="Arial"/>
          <w:color w:val="000000"/>
          <w:sz w:val="24"/>
          <w:szCs w:val="24"/>
        </w:rPr>
        <w:tab/>
      </w:r>
      <w:r w:rsidRPr="00FC6C8C">
        <w:rPr>
          <w:rFonts w:ascii="Arial" w:hAnsi="Arial" w:cs="Arial"/>
          <w:color w:val="000000"/>
          <w:sz w:val="24"/>
          <w:szCs w:val="24"/>
        </w:rPr>
        <w:t>5</w:t>
      </w:r>
    </w:p>
    <w:p w14:paraId="046A4655" w14:textId="5405E7CC" w:rsidR="00B9364F" w:rsidRPr="00FC6C8C" w:rsidRDefault="00B9364F" w:rsidP="00062665">
      <w:pPr>
        <w:tabs>
          <w:tab w:val="left" w:pos="993"/>
        </w:tabs>
        <w:autoSpaceDE w:val="0"/>
        <w:autoSpaceDN w:val="0"/>
        <w:adjustRightInd w:val="0"/>
        <w:spacing w:after="0" w:line="360" w:lineRule="auto"/>
        <w:ind w:left="360"/>
        <w:rPr>
          <w:rFonts w:ascii="Arial" w:hAnsi="Arial" w:cs="Arial"/>
          <w:color w:val="000000"/>
          <w:sz w:val="24"/>
          <w:szCs w:val="24"/>
        </w:rPr>
      </w:pPr>
      <w:r w:rsidRPr="00FC6C8C">
        <w:rPr>
          <w:rFonts w:ascii="Arial" w:hAnsi="Arial" w:cs="Arial"/>
          <w:color w:val="000000"/>
          <w:sz w:val="24"/>
          <w:szCs w:val="24"/>
        </w:rPr>
        <w:t>II.3</w:t>
      </w:r>
      <w:r w:rsidR="006234D8" w:rsidRPr="00FC6C8C">
        <w:rPr>
          <w:rFonts w:ascii="Arial" w:hAnsi="Arial" w:cs="Arial"/>
          <w:color w:val="000000"/>
          <w:sz w:val="24"/>
          <w:szCs w:val="24"/>
        </w:rPr>
        <w:tab/>
      </w:r>
      <w:r w:rsidRPr="00FC6C8C">
        <w:rPr>
          <w:rFonts w:ascii="Arial" w:hAnsi="Arial" w:cs="Arial"/>
          <w:color w:val="000000"/>
          <w:sz w:val="24"/>
          <w:szCs w:val="24"/>
        </w:rPr>
        <w:t>Okres realizacji Programu</w:t>
      </w:r>
      <w:r w:rsidR="0059591A" w:rsidRPr="00FC6C8C">
        <w:rPr>
          <w:rFonts w:ascii="Arial" w:hAnsi="Arial" w:cs="Arial"/>
          <w:color w:val="000000"/>
          <w:sz w:val="24"/>
          <w:szCs w:val="24"/>
        </w:rPr>
        <w:t xml:space="preserve"> </w:t>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062665" w:rsidRPr="00FC6C8C">
        <w:rPr>
          <w:rFonts w:ascii="Arial" w:hAnsi="Arial" w:cs="Arial"/>
          <w:color w:val="000000"/>
          <w:sz w:val="24"/>
          <w:szCs w:val="24"/>
        </w:rPr>
        <w:tab/>
      </w:r>
      <w:r w:rsidRPr="00FC6C8C">
        <w:rPr>
          <w:rFonts w:ascii="Arial" w:hAnsi="Arial" w:cs="Arial"/>
          <w:color w:val="000000"/>
          <w:sz w:val="24"/>
          <w:szCs w:val="24"/>
        </w:rPr>
        <w:t>5</w:t>
      </w:r>
    </w:p>
    <w:p w14:paraId="7C18EDDD" w14:textId="542D5EDB" w:rsidR="00B9364F" w:rsidRPr="00FC6C8C" w:rsidRDefault="00B9364F" w:rsidP="00062665">
      <w:pPr>
        <w:tabs>
          <w:tab w:val="left" w:pos="993"/>
        </w:tabs>
        <w:autoSpaceDE w:val="0"/>
        <w:autoSpaceDN w:val="0"/>
        <w:adjustRightInd w:val="0"/>
        <w:spacing w:after="0" w:line="360" w:lineRule="auto"/>
        <w:ind w:left="360"/>
        <w:rPr>
          <w:rFonts w:ascii="Arial" w:hAnsi="Arial" w:cs="Arial"/>
          <w:color w:val="000000"/>
          <w:sz w:val="24"/>
          <w:szCs w:val="24"/>
        </w:rPr>
      </w:pPr>
      <w:r w:rsidRPr="00FC6C8C">
        <w:rPr>
          <w:rFonts w:ascii="Arial" w:hAnsi="Arial" w:cs="Arial"/>
          <w:color w:val="000000"/>
          <w:sz w:val="24"/>
          <w:szCs w:val="24"/>
        </w:rPr>
        <w:t>II.4</w:t>
      </w:r>
      <w:r w:rsidR="006234D8" w:rsidRPr="00FC6C8C">
        <w:rPr>
          <w:rFonts w:ascii="Arial" w:hAnsi="Arial" w:cs="Arial"/>
          <w:color w:val="000000"/>
          <w:sz w:val="24"/>
          <w:szCs w:val="24"/>
        </w:rPr>
        <w:tab/>
      </w:r>
      <w:r w:rsidRPr="00FC6C8C">
        <w:rPr>
          <w:rFonts w:ascii="Arial" w:hAnsi="Arial" w:cs="Arial"/>
          <w:color w:val="000000"/>
          <w:sz w:val="24"/>
          <w:szCs w:val="24"/>
        </w:rPr>
        <w:t xml:space="preserve">Sposób realizacji Programu </w:t>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062665" w:rsidRPr="00FC6C8C">
        <w:rPr>
          <w:rFonts w:ascii="Arial" w:hAnsi="Arial" w:cs="Arial"/>
          <w:color w:val="000000"/>
          <w:sz w:val="24"/>
          <w:szCs w:val="24"/>
        </w:rPr>
        <w:tab/>
      </w:r>
      <w:r w:rsidRPr="00FC6C8C">
        <w:rPr>
          <w:rFonts w:ascii="Arial" w:hAnsi="Arial" w:cs="Arial"/>
          <w:color w:val="000000"/>
          <w:sz w:val="24"/>
          <w:szCs w:val="24"/>
        </w:rPr>
        <w:t>5</w:t>
      </w:r>
    </w:p>
    <w:p w14:paraId="636A1FF5" w14:textId="1DE7E328" w:rsidR="00B9364F" w:rsidRPr="00FC6C8C" w:rsidRDefault="00B9364F" w:rsidP="00062665">
      <w:pPr>
        <w:tabs>
          <w:tab w:val="left" w:pos="993"/>
        </w:tabs>
        <w:autoSpaceDE w:val="0"/>
        <w:autoSpaceDN w:val="0"/>
        <w:adjustRightInd w:val="0"/>
        <w:spacing w:after="0" w:line="360" w:lineRule="auto"/>
        <w:ind w:left="360"/>
        <w:rPr>
          <w:rFonts w:ascii="Arial" w:hAnsi="Arial" w:cs="Arial"/>
          <w:color w:val="000000"/>
          <w:sz w:val="24"/>
          <w:szCs w:val="24"/>
        </w:rPr>
      </w:pPr>
      <w:r w:rsidRPr="00FC6C8C">
        <w:rPr>
          <w:rFonts w:ascii="Arial" w:hAnsi="Arial" w:cs="Arial"/>
          <w:color w:val="000000"/>
          <w:sz w:val="24"/>
          <w:szCs w:val="24"/>
        </w:rPr>
        <w:t>II.5</w:t>
      </w:r>
      <w:r w:rsidR="006234D8" w:rsidRPr="00FC6C8C">
        <w:rPr>
          <w:rFonts w:ascii="Arial" w:hAnsi="Arial" w:cs="Arial"/>
          <w:color w:val="000000"/>
          <w:sz w:val="24"/>
          <w:szCs w:val="24"/>
        </w:rPr>
        <w:tab/>
      </w:r>
      <w:r w:rsidRPr="00FC6C8C">
        <w:rPr>
          <w:rFonts w:ascii="Arial" w:hAnsi="Arial" w:cs="Arial"/>
          <w:color w:val="000000"/>
          <w:sz w:val="24"/>
          <w:szCs w:val="24"/>
        </w:rPr>
        <w:t xml:space="preserve">Wysokość środków przekazanych na realizację Programu w 2019 </w:t>
      </w:r>
      <w:r w:rsidR="00062665" w:rsidRPr="00FC6C8C">
        <w:rPr>
          <w:rFonts w:ascii="Arial" w:hAnsi="Arial" w:cs="Arial"/>
          <w:color w:val="000000"/>
          <w:sz w:val="24"/>
          <w:szCs w:val="24"/>
        </w:rPr>
        <w:tab/>
      </w:r>
      <w:r w:rsidR="00AA5D5E">
        <w:rPr>
          <w:rFonts w:ascii="Arial" w:hAnsi="Arial" w:cs="Arial"/>
          <w:color w:val="000000"/>
          <w:sz w:val="24"/>
          <w:szCs w:val="24"/>
        </w:rPr>
        <w:t>6</w:t>
      </w:r>
    </w:p>
    <w:p w14:paraId="7958F0C3" w14:textId="46053432" w:rsidR="00B9364F" w:rsidRPr="00FC6C8C" w:rsidRDefault="00B9364F" w:rsidP="00062665">
      <w:pPr>
        <w:tabs>
          <w:tab w:val="left" w:pos="993"/>
        </w:tabs>
        <w:autoSpaceDE w:val="0"/>
        <w:autoSpaceDN w:val="0"/>
        <w:adjustRightInd w:val="0"/>
        <w:spacing w:after="0" w:line="360" w:lineRule="auto"/>
        <w:ind w:left="360"/>
        <w:rPr>
          <w:rFonts w:ascii="Arial" w:hAnsi="Arial" w:cs="Arial"/>
          <w:color w:val="000000"/>
          <w:sz w:val="24"/>
          <w:szCs w:val="24"/>
        </w:rPr>
      </w:pPr>
      <w:r w:rsidRPr="00FC6C8C">
        <w:rPr>
          <w:rFonts w:ascii="Arial" w:hAnsi="Arial" w:cs="Arial"/>
          <w:color w:val="000000"/>
          <w:sz w:val="24"/>
          <w:szCs w:val="24"/>
        </w:rPr>
        <w:t>II.6</w:t>
      </w:r>
      <w:r w:rsidR="006234D8" w:rsidRPr="00FC6C8C">
        <w:rPr>
          <w:rFonts w:ascii="Arial" w:hAnsi="Arial" w:cs="Arial"/>
          <w:color w:val="000000"/>
          <w:sz w:val="24"/>
          <w:szCs w:val="24"/>
        </w:rPr>
        <w:tab/>
      </w:r>
      <w:r w:rsidRPr="00FC6C8C">
        <w:rPr>
          <w:rFonts w:ascii="Arial" w:hAnsi="Arial" w:cs="Arial"/>
          <w:color w:val="000000"/>
          <w:sz w:val="24"/>
          <w:szCs w:val="24"/>
        </w:rPr>
        <w:t xml:space="preserve">Zasady współpracy obowiązujące przy realizacji Programu </w:t>
      </w:r>
      <w:r w:rsidR="00FC6C8C">
        <w:rPr>
          <w:rFonts w:ascii="Arial" w:hAnsi="Arial" w:cs="Arial"/>
          <w:color w:val="000000"/>
          <w:sz w:val="24"/>
          <w:szCs w:val="24"/>
        </w:rPr>
        <w:tab/>
      </w:r>
      <w:r w:rsidR="00062665" w:rsidRPr="00FC6C8C">
        <w:rPr>
          <w:rFonts w:ascii="Arial" w:hAnsi="Arial" w:cs="Arial"/>
          <w:color w:val="000000"/>
          <w:sz w:val="24"/>
          <w:szCs w:val="24"/>
        </w:rPr>
        <w:tab/>
      </w:r>
      <w:r w:rsidR="00AA5D5E">
        <w:rPr>
          <w:rFonts w:ascii="Arial" w:hAnsi="Arial" w:cs="Arial"/>
          <w:color w:val="000000"/>
          <w:sz w:val="24"/>
          <w:szCs w:val="24"/>
        </w:rPr>
        <w:t>6</w:t>
      </w:r>
    </w:p>
    <w:p w14:paraId="64196538" w14:textId="12B5F2A7" w:rsidR="00B9364F" w:rsidRPr="00FC6C8C" w:rsidRDefault="00B9364F" w:rsidP="00062665">
      <w:pPr>
        <w:tabs>
          <w:tab w:val="left" w:pos="993"/>
        </w:tabs>
        <w:autoSpaceDE w:val="0"/>
        <w:autoSpaceDN w:val="0"/>
        <w:adjustRightInd w:val="0"/>
        <w:spacing w:after="0" w:line="360" w:lineRule="auto"/>
        <w:ind w:left="360"/>
        <w:rPr>
          <w:rFonts w:ascii="Arial" w:hAnsi="Arial" w:cs="Arial"/>
          <w:color w:val="000000"/>
          <w:sz w:val="24"/>
          <w:szCs w:val="24"/>
        </w:rPr>
      </w:pPr>
      <w:r w:rsidRPr="00FC6C8C">
        <w:rPr>
          <w:rFonts w:ascii="Arial" w:hAnsi="Arial" w:cs="Arial"/>
          <w:color w:val="000000"/>
          <w:sz w:val="24"/>
          <w:szCs w:val="24"/>
        </w:rPr>
        <w:t>II.7</w:t>
      </w:r>
      <w:r w:rsidR="006234D8" w:rsidRPr="00FC6C8C">
        <w:rPr>
          <w:rFonts w:ascii="Arial" w:hAnsi="Arial" w:cs="Arial"/>
          <w:color w:val="000000"/>
          <w:sz w:val="24"/>
          <w:szCs w:val="24"/>
        </w:rPr>
        <w:tab/>
      </w:r>
      <w:r w:rsidRPr="00FC6C8C">
        <w:rPr>
          <w:rFonts w:ascii="Arial" w:hAnsi="Arial" w:cs="Arial"/>
          <w:color w:val="000000"/>
          <w:sz w:val="24"/>
          <w:szCs w:val="24"/>
        </w:rPr>
        <w:t xml:space="preserve">Zakres przedmiotowy współpracy </w:t>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062665" w:rsidRPr="00FC6C8C">
        <w:rPr>
          <w:rFonts w:ascii="Arial" w:hAnsi="Arial" w:cs="Arial"/>
          <w:color w:val="000000"/>
          <w:sz w:val="24"/>
          <w:szCs w:val="24"/>
        </w:rPr>
        <w:tab/>
      </w:r>
      <w:r w:rsidR="00AA5D5E">
        <w:rPr>
          <w:rFonts w:ascii="Arial" w:hAnsi="Arial" w:cs="Arial"/>
          <w:color w:val="000000"/>
          <w:sz w:val="24"/>
          <w:szCs w:val="24"/>
        </w:rPr>
        <w:t>8</w:t>
      </w:r>
    </w:p>
    <w:p w14:paraId="3D4D0344" w14:textId="24A2C8B6" w:rsidR="00B9364F" w:rsidRPr="00FC6C8C" w:rsidRDefault="00B9364F" w:rsidP="00062665">
      <w:pPr>
        <w:tabs>
          <w:tab w:val="left" w:pos="993"/>
        </w:tabs>
        <w:autoSpaceDE w:val="0"/>
        <w:autoSpaceDN w:val="0"/>
        <w:adjustRightInd w:val="0"/>
        <w:spacing w:after="0" w:line="360" w:lineRule="auto"/>
        <w:ind w:left="360"/>
        <w:rPr>
          <w:rFonts w:ascii="Arial" w:hAnsi="Arial" w:cs="Arial"/>
          <w:color w:val="000000"/>
          <w:sz w:val="24"/>
          <w:szCs w:val="24"/>
        </w:rPr>
      </w:pPr>
      <w:r w:rsidRPr="00FC6C8C">
        <w:rPr>
          <w:rFonts w:ascii="Arial" w:hAnsi="Arial" w:cs="Arial"/>
          <w:color w:val="000000"/>
          <w:sz w:val="24"/>
          <w:szCs w:val="24"/>
        </w:rPr>
        <w:t>II.8</w:t>
      </w:r>
      <w:r w:rsidR="006234D8" w:rsidRPr="00FC6C8C">
        <w:rPr>
          <w:rFonts w:ascii="Arial" w:hAnsi="Arial" w:cs="Arial"/>
          <w:color w:val="000000"/>
          <w:sz w:val="24"/>
          <w:szCs w:val="24"/>
        </w:rPr>
        <w:tab/>
      </w:r>
      <w:r w:rsidRPr="00FC6C8C">
        <w:rPr>
          <w:rFonts w:ascii="Arial" w:hAnsi="Arial" w:cs="Arial"/>
          <w:color w:val="000000"/>
          <w:sz w:val="24"/>
          <w:szCs w:val="24"/>
        </w:rPr>
        <w:t xml:space="preserve">Sposób oceny realizacji </w:t>
      </w:r>
      <w:r w:rsidR="000D5510" w:rsidRPr="00FC6C8C">
        <w:rPr>
          <w:rFonts w:ascii="Arial" w:hAnsi="Arial" w:cs="Arial"/>
          <w:color w:val="000000"/>
          <w:sz w:val="24"/>
          <w:szCs w:val="24"/>
        </w:rPr>
        <w:t>P</w:t>
      </w:r>
      <w:r w:rsidRPr="00FC6C8C">
        <w:rPr>
          <w:rFonts w:ascii="Arial" w:hAnsi="Arial" w:cs="Arial"/>
          <w:color w:val="000000"/>
          <w:sz w:val="24"/>
          <w:szCs w:val="24"/>
        </w:rPr>
        <w:t xml:space="preserve">rogramu </w:t>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062665" w:rsidRPr="00FC6C8C">
        <w:rPr>
          <w:rFonts w:ascii="Arial" w:hAnsi="Arial" w:cs="Arial"/>
          <w:color w:val="000000"/>
          <w:sz w:val="24"/>
          <w:szCs w:val="24"/>
        </w:rPr>
        <w:tab/>
      </w:r>
      <w:r w:rsidR="00AA5D5E">
        <w:rPr>
          <w:rFonts w:ascii="Arial" w:hAnsi="Arial" w:cs="Arial"/>
          <w:color w:val="000000"/>
          <w:sz w:val="24"/>
          <w:szCs w:val="24"/>
        </w:rPr>
        <w:t>9</w:t>
      </w:r>
    </w:p>
    <w:p w14:paraId="4E830D16" w14:textId="3191F772" w:rsidR="000D5510" w:rsidRPr="00FC6C8C" w:rsidRDefault="000D5510" w:rsidP="00062665">
      <w:pPr>
        <w:tabs>
          <w:tab w:val="left" w:pos="993"/>
        </w:tabs>
        <w:autoSpaceDE w:val="0"/>
        <w:autoSpaceDN w:val="0"/>
        <w:adjustRightInd w:val="0"/>
        <w:spacing w:after="0" w:line="360" w:lineRule="auto"/>
        <w:ind w:left="360"/>
        <w:rPr>
          <w:rFonts w:ascii="Arial" w:hAnsi="Arial" w:cs="Arial"/>
          <w:color w:val="000000"/>
          <w:sz w:val="24"/>
          <w:szCs w:val="24"/>
        </w:rPr>
      </w:pPr>
      <w:r w:rsidRPr="00FC6C8C">
        <w:rPr>
          <w:rFonts w:ascii="Arial" w:hAnsi="Arial" w:cs="Arial"/>
          <w:color w:val="000000"/>
          <w:sz w:val="24"/>
          <w:szCs w:val="24"/>
        </w:rPr>
        <w:t>II.9</w:t>
      </w:r>
      <w:r w:rsidR="006234D8" w:rsidRPr="00FC6C8C">
        <w:rPr>
          <w:rFonts w:ascii="Arial" w:hAnsi="Arial" w:cs="Arial"/>
          <w:color w:val="000000"/>
          <w:sz w:val="24"/>
          <w:szCs w:val="24"/>
        </w:rPr>
        <w:tab/>
      </w:r>
      <w:r w:rsidRPr="00FC6C8C">
        <w:rPr>
          <w:rFonts w:ascii="Arial" w:hAnsi="Arial" w:cs="Arial"/>
          <w:color w:val="000000"/>
          <w:sz w:val="24"/>
          <w:szCs w:val="24"/>
        </w:rPr>
        <w:t xml:space="preserve">Formy współpracy – realizacja Programu </w:t>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AA5D5E">
        <w:rPr>
          <w:rFonts w:ascii="Arial" w:hAnsi="Arial" w:cs="Arial"/>
          <w:color w:val="000000"/>
          <w:sz w:val="24"/>
          <w:szCs w:val="24"/>
        </w:rPr>
        <w:t xml:space="preserve">          10</w:t>
      </w:r>
    </w:p>
    <w:p w14:paraId="1499E67A" w14:textId="268CE153" w:rsidR="000D5510" w:rsidRPr="00FC6C8C" w:rsidRDefault="000D5510" w:rsidP="00062665">
      <w:pPr>
        <w:tabs>
          <w:tab w:val="left" w:pos="993"/>
          <w:tab w:val="left" w:pos="1134"/>
        </w:tabs>
        <w:autoSpaceDE w:val="0"/>
        <w:autoSpaceDN w:val="0"/>
        <w:adjustRightInd w:val="0"/>
        <w:spacing w:after="0" w:line="360" w:lineRule="auto"/>
        <w:ind w:left="360"/>
        <w:rPr>
          <w:rFonts w:ascii="Arial" w:hAnsi="Arial" w:cs="Arial"/>
          <w:color w:val="000000"/>
          <w:sz w:val="24"/>
          <w:szCs w:val="24"/>
        </w:rPr>
      </w:pPr>
      <w:r w:rsidRPr="00FC6C8C">
        <w:rPr>
          <w:rFonts w:ascii="Arial" w:hAnsi="Arial" w:cs="Arial"/>
          <w:color w:val="000000"/>
          <w:sz w:val="24"/>
          <w:szCs w:val="24"/>
        </w:rPr>
        <w:t>II.10</w:t>
      </w:r>
      <w:r w:rsidR="0059591A" w:rsidRPr="00FC6C8C">
        <w:rPr>
          <w:rFonts w:ascii="Arial" w:hAnsi="Arial" w:cs="Arial"/>
          <w:color w:val="000000"/>
          <w:sz w:val="24"/>
          <w:szCs w:val="24"/>
        </w:rPr>
        <w:tab/>
      </w:r>
      <w:r w:rsidRPr="00FC6C8C">
        <w:rPr>
          <w:rFonts w:ascii="Arial" w:hAnsi="Arial" w:cs="Arial"/>
          <w:color w:val="000000"/>
          <w:sz w:val="24"/>
          <w:szCs w:val="24"/>
        </w:rPr>
        <w:t xml:space="preserve">Informacje dotyczące otwartych konkursów ofert </w:t>
      </w:r>
      <w:r w:rsidR="00FC6C8C">
        <w:rPr>
          <w:rFonts w:ascii="Arial" w:hAnsi="Arial" w:cs="Arial"/>
          <w:color w:val="000000"/>
          <w:sz w:val="24"/>
          <w:szCs w:val="24"/>
        </w:rPr>
        <w:tab/>
      </w:r>
      <w:r w:rsidR="00FC6C8C">
        <w:rPr>
          <w:rFonts w:ascii="Arial" w:hAnsi="Arial" w:cs="Arial"/>
          <w:color w:val="000000"/>
          <w:sz w:val="24"/>
          <w:szCs w:val="24"/>
        </w:rPr>
        <w:tab/>
      </w:r>
      <w:r w:rsidR="00FC6C8C">
        <w:rPr>
          <w:rFonts w:ascii="Arial" w:hAnsi="Arial" w:cs="Arial"/>
          <w:color w:val="000000"/>
          <w:sz w:val="24"/>
          <w:szCs w:val="24"/>
        </w:rPr>
        <w:tab/>
      </w:r>
      <w:r w:rsidR="002672A8">
        <w:rPr>
          <w:rFonts w:ascii="Arial" w:hAnsi="Arial" w:cs="Arial"/>
          <w:color w:val="000000"/>
          <w:sz w:val="24"/>
          <w:szCs w:val="24"/>
        </w:rPr>
        <w:t xml:space="preserve">        </w:t>
      </w:r>
      <w:r w:rsidR="00AD1EB4">
        <w:rPr>
          <w:rFonts w:ascii="Arial" w:hAnsi="Arial" w:cs="Arial"/>
          <w:color w:val="000000"/>
          <w:sz w:val="24"/>
          <w:szCs w:val="24"/>
        </w:rPr>
        <w:t xml:space="preserve"> </w:t>
      </w:r>
      <w:r w:rsidR="00AA5D5E">
        <w:rPr>
          <w:rFonts w:ascii="Arial" w:hAnsi="Arial" w:cs="Arial"/>
          <w:color w:val="000000"/>
          <w:sz w:val="24"/>
          <w:szCs w:val="24"/>
        </w:rPr>
        <w:t xml:space="preserve"> 14</w:t>
      </w:r>
    </w:p>
    <w:p w14:paraId="6F2B95DB" w14:textId="7BED831C" w:rsidR="000D5510" w:rsidRPr="00FC6C8C" w:rsidRDefault="000D5510" w:rsidP="00062665">
      <w:pPr>
        <w:tabs>
          <w:tab w:val="left" w:pos="993"/>
        </w:tabs>
        <w:autoSpaceDE w:val="0"/>
        <w:autoSpaceDN w:val="0"/>
        <w:adjustRightInd w:val="0"/>
        <w:spacing w:after="0" w:line="360" w:lineRule="auto"/>
        <w:ind w:left="360"/>
        <w:rPr>
          <w:rFonts w:ascii="Arial" w:hAnsi="Arial" w:cs="Arial"/>
          <w:color w:val="000000"/>
          <w:sz w:val="24"/>
          <w:szCs w:val="24"/>
        </w:rPr>
      </w:pPr>
      <w:r w:rsidRPr="00FC6C8C">
        <w:rPr>
          <w:rFonts w:ascii="Arial" w:hAnsi="Arial" w:cs="Arial"/>
          <w:color w:val="000000"/>
          <w:sz w:val="24"/>
          <w:szCs w:val="24"/>
        </w:rPr>
        <w:t>II.11</w:t>
      </w:r>
      <w:r w:rsidR="0059591A" w:rsidRPr="00FC6C8C">
        <w:rPr>
          <w:rFonts w:ascii="Arial" w:hAnsi="Arial" w:cs="Arial"/>
          <w:color w:val="000000"/>
          <w:sz w:val="24"/>
          <w:szCs w:val="24"/>
        </w:rPr>
        <w:tab/>
      </w:r>
      <w:r w:rsidRPr="00FC6C8C">
        <w:rPr>
          <w:rFonts w:ascii="Arial" w:hAnsi="Arial" w:cs="Arial"/>
          <w:color w:val="000000"/>
          <w:sz w:val="24"/>
          <w:szCs w:val="24"/>
        </w:rPr>
        <w:t xml:space="preserve">Tryb powoływania i zasady działania komisji konkursowych </w:t>
      </w:r>
      <w:r w:rsidR="00FC6C8C">
        <w:rPr>
          <w:rFonts w:ascii="Arial" w:hAnsi="Arial" w:cs="Arial"/>
          <w:color w:val="000000"/>
          <w:sz w:val="24"/>
          <w:szCs w:val="24"/>
        </w:rPr>
        <w:tab/>
      </w:r>
      <w:r w:rsidR="002672A8">
        <w:rPr>
          <w:rFonts w:ascii="Arial" w:hAnsi="Arial" w:cs="Arial"/>
          <w:color w:val="000000"/>
          <w:sz w:val="24"/>
          <w:szCs w:val="24"/>
        </w:rPr>
        <w:t xml:space="preserve">        </w:t>
      </w:r>
      <w:r w:rsidR="00AD1EB4">
        <w:rPr>
          <w:rFonts w:ascii="Arial" w:hAnsi="Arial" w:cs="Arial"/>
          <w:color w:val="000000"/>
          <w:sz w:val="24"/>
          <w:szCs w:val="24"/>
        </w:rPr>
        <w:t xml:space="preserve"> </w:t>
      </w:r>
      <w:r w:rsidR="00AA5D5E">
        <w:rPr>
          <w:rFonts w:ascii="Arial" w:hAnsi="Arial" w:cs="Arial"/>
          <w:color w:val="000000"/>
          <w:sz w:val="24"/>
          <w:szCs w:val="24"/>
        </w:rPr>
        <w:t xml:space="preserve"> 15</w:t>
      </w:r>
    </w:p>
    <w:p w14:paraId="7620F3F5" w14:textId="7217DB26" w:rsidR="000D5510" w:rsidRPr="00FC6C8C" w:rsidRDefault="000D5510" w:rsidP="002672A8">
      <w:pPr>
        <w:pStyle w:val="Akapitzlist"/>
        <w:numPr>
          <w:ilvl w:val="0"/>
          <w:numId w:val="24"/>
        </w:numPr>
        <w:tabs>
          <w:tab w:val="left" w:pos="993"/>
          <w:tab w:val="left" w:pos="4111"/>
        </w:tabs>
        <w:autoSpaceDE w:val="0"/>
        <w:autoSpaceDN w:val="0"/>
        <w:adjustRightInd w:val="0"/>
        <w:spacing w:after="0" w:line="360" w:lineRule="auto"/>
        <w:ind w:left="993" w:hanging="633"/>
        <w:rPr>
          <w:rFonts w:ascii="Arial" w:hAnsi="Arial" w:cs="Arial"/>
          <w:color w:val="000000"/>
          <w:sz w:val="24"/>
          <w:szCs w:val="24"/>
        </w:rPr>
      </w:pPr>
      <w:r w:rsidRPr="00FC6C8C">
        <w:rPr>
          <w:rFonts w:ascii="Arial" w:hAnsi="Arial" w:cs="Arial"/>
          <w:color w:val="000000"/>
          <w:sz w:val="24"/>
          <w:szCs w:val="24"/>
        </w:rPr>
        <w:t xml:space="preserve">Podsumowanie </w:t>
      </w:r>
      <w:r w:rsidR="002672A8">
        <w:rPr>
          <w:rFonts w:ascii="Arial" w:hAnsi="Arial" w:cs="Arial"/>
          <w:color w:val="000000"/>
          <w:sz w:val="24"/>
          <w:szCs w:val="24"/>
        </w:rPr>
        <w:tab/>
      </w:r>
      <w:r w:rsidR="002672A8">
        <w:rPr>
          <w:rFonts w:ascii="Arial" w:hAnsi="Arial" w:cs="Arial"/>
          <w:color w:val="000000"/>
          <w:sz w:val="24"/>
          <w:szCs w:val="24"/>
        </w:rPr>
        <w:tab/>
      </w:r>
      <w:r w:rsidR="002672A8">
        <w:rPr>
          <w:rFonts w:ascii="Arial" w:hAnsi="Arial" w:cs="Arial"/>
          <w:color w:val="000000"/>
          <w:sz w:val="24"/>
          <w:szCs w:val="24"/>
        </w:rPr>
        <w:tab/>
      </w:r>
      <w:r w:rsidR="002672A8">
        <w:rPr>
          <w:rFonts w:ascii="Arial" w:hAnsi="Arial" w:cs="Arial"/>
          <w:color w:val="000000"/>
          <w:sz w:val="24"/>
          <w:szCs w:val="24"/>
        </w:rPr>
        <w:tab/>
      </w:r>
      <w:r w:rsidR="002672A8">
        <w:rPr>
          <w:rFonts w:ascii="Arial" w:hAnsi="Arial" w:cs="Arial"/>
          <w:color w:val="000000"/>
          <w:sz w:val="24"/>
          <w:szCs w:val="24"/>
        </w:rPr>
        <w:tab/>
      </w:r>
      <w:r w:rsidR="002672A8">
        <w:rPr>
          <w:rFonts w:ascii="Arial" w:hAnsi="Arial" w:cs="Arial"/>
          <w:color w:val="000000"/>
          <w:sz w:val="24"/>
          <w:szCs w:val="24"/>
        </w:rPr>
        <w:tab/>
      </w:r>
      <w:r w:rsidR="002672A8">
        <w:rPr>
          <w:rFonts w:ascii="Arial" w:hAnsi="Arial" w:cs="Arial"/>
          <w:color w:val="000000"/>
          <w:sz w:val="24"/>
          <w:szCs w:val="24"/>
        </w:rPr>
        <w:tab/>
        <w:t xml:space="preserve">        </w:t>
      </w:r>
      <w:r w:rsidR="00AD1EB4">
        <w:rPr>
          <w:rFonts w:ascii="Arial" w:hAnsi="Arial" w:cs="Arial"/>
          <w:color w:val="000000"/>
          <w:sz w:val="24"/>
          <w:szCs w:val="24"/>
        </w:rPr>
        <w:t xml:space="preserve"> </w:t>
      </w:r>
      <w:r w:rsidR="00AA5D5E">
        <w:rPr>
          <w:rFonts w:ascii="Arial" w:hAnsi="Arial" w:cs="Arial"/>
          <w:color w:val="000000"/>
          <w:sz w:val="24"/>
          <w:szCs w:val="24"/>
        </w:rPr>
        <w:t xml:space="preserve"> </w:t>
      </w:r>
      <w:r w:rsidRPr="00FC6C8C">
        <w:rPr>
          <w:rFonts w:ascii="Arial" w:hAnsi="Arial" w:cs="Arial"/>
          <w:color w:val="000000"/>
          <w:sz w:val="24"/>
          <w:szCs w:val="24"/>
        </w:rPr>
        <w:t>1</w:t>
      </w:r>
      <w:r w:rsidR="00AA5D5E">
        <w:rPr>
          <w:rFonts w:ascii="Arial" w:hAnsi="Arial" w:cs="Arial"/>
          <w:color w:val="000000"/>
          <w:sz w:val="24"/>
          <w:szCs w:val="24"/>
        </w:rPr>
        <w:t>5</w:t>
      </w:r>
    </w:p>
    <w:p w14:paraId="693BF284" w14:textId="77777777" w:rsidR="00974411" w:rsidRPr="00FC6C8C" w:rsidRDefault="00974411" w:rsidP="00DA3EC9">
      <w:pPr>
        <w:autoSpaceDE w:val="0"/>
        <w:autoSpaceDN w:val="0"/>
        <w:adjustRightInd w:val="0"/>
        <w:spacing w:after="0" w:line="360" w:lineRule="auto"/>
        <w:jc w:val="both"/>
        <w:rPr>
          <w:rFonts w:ascii="Arial" w:hAnsi="Arial" w:cs="Arial"/>
          <w:color w:val="000000"/>
          <w:sz w:val="24"/>
          <w:szCs w:val="24"/>
        </w:rPr>
      </w:pPr>
    </w:p>
    <w:p w14:paraId="3BD39D2D" w14:textId="77777777" w:rsidR="00974411" w:rsidRDefault="00974411" w:rsidP="00DA3EC9">
      <w:pPr>
        <w:autoSpaceDE w:val="0"/>
        <w:autoSpaceDN w:val="0"/>
        <w:adjustRightInd w:val="0"/>
        <w:spacing w:after="0" w:line="360" w:lineRule="auto"/>
        <w:jc w:val="both"/>
        <w:rPr>
          <w:rFonts w:ascii="Times New Roman" w:hAnsi="Times New Roman"/>
          <w:color w:val="000000"/>
          <w:sz w:val="24"/>
          <w:szCs w:val="24"/>
        </w:rPr>
      </w:pPr>
    </w:p>
    <w:p w14:paraId="40419E6A" w14:textId="77777777" w:rsidR="00974411" w:rsidRDefault="00974411" w:rsidP="00DA3EC9">
      <w:pPr>
        <w:autoSpaceDE w:val="0"/>
        <w:autoSpaceDN w:val="0"/>
        <w:adjustRightInd w:val="0"/>
        <w:spacing w:after="0" w:line="360" w:lineRule="auto"/>
        <w:jc w:val="both"/>
        <w:rPr>
          <w:rFonts w:ascii="Times New Roman" w:hAnsi="Times New Roman"/>
          <w:color w:val="000000"/>
          <w:sz w:val="24"/>
          <w:szCs w:val="24"/>
        </w:rPr>
      </w:pPr>
    </w:p>
    <w:p w14:paraId="306724E5" w14:textId="77777777" w:rsidR="00974411" w:rsidRDefault="00974411" w:rsidP="00DA3EC9">
      <w:pPr>
        <w:autoSpaceDE w:val="0"/>
        <w:autoSpaceDN w:val="0"/>
        <w:adjustRightInd w:val="0"/>
        <w:spacing w:after="0" w:line="360" w:lineRule="auto"/>
        <w:jc w:val="both"/>
        <w:rPr>
          <w:rFonts w:ascii="Times New Roman" w:hAnsi="Times New Roman"/>
          <w:color w:val="000000"/>
          <w:sz w:val="24"/>
          <w:szCs w:val="24"/>
        </w:rPr>
      </w:pPr>
    </w:p>
    <w:p w14:paraId="7FFF3D9A" w14:textId="77777777" w:rsidR="00974411" w:rsidRDefault="00974411" w:rsidP="00DA3EC9">
      <w:pPr>
        <w:autoSpaceDE w:val="0"/>
        <w:autoSpaceDN w:val="0"/>
        <w:adjustRightInd w:val="0"/>
        <w:spacing w:after="0" w:line="360" w:lineRule="auto"/>
        <w:jc w:val="both"/>
        <w:rPr>
          <w:rFonts w:ascii="Times New Roman" w:hAnsi="Times New Roman"/>
          <w:color w:val="000000"/>
          <w:sz w:val="24"/>
          <w:szCs w:val="24"/>
        </w:rPr>
      </w:pPr>
    </w:p>
    <w:p w14:paraId="7DEB4A08" w14:textId="77777777" w:rsidR="00974411" w:rsidRDefault="00974411" w:rsidP="00DA3EC9">
      <w:pPr>
        <w:autoSpaceDE w:val="0"/>
        <w:autoSpaceDN w:val="0"/>
        <w:adjustRightInd w:val="0"/>
        <w:spacing w:after="0" w:line="360" w:lineRule="auto"/>
        <w:jc w:val="both"/>
        <w:rPr>
          <w:rFonts w:ascii="Times New Roman" w:hAnsi="Times New Roman"/>
          <w:color w:val="000000"/>
          <w:sz w:val="24"/>
          <w:szCs w:val="24"/>
        </w:rPr>
      </w:pPr>
    </w:p>
    <w:p w14:paraId="4684164F" w14:textId="77777777" w:rsidR="00974411" w:rsidRDefault="00974411" w:rsidP="00DA3EC9">
      <w:pPr>
        <w:autoSpaceDE w:val="0"/>
        <w:autoSpaceDN w:val="0"/>
        <w:adjustRightInd w:val="0"/>
        <w:spacing w:after="0" w:line="360" w:lineRule="auto"/>
        <w:jc w:val="both"/>
        <w:rPr>
          <w:rFonts w:ascii="Times New Roman" w:hAnsi="Times New Roman"/>
          <w:color w:val="000000"/>
          <w:sz w:val="24"/>
          <w:szCs w:val="24"/>
        </w:rPr>
      </w:pPr>
    </w:p>
    <w:p w14:paraId="5458A2D9" w14:textId="77777777" w:rsidR="00974411" w:rsidRDefault="00974411" w:rsidP="00DA3EC9">
      <w:pPr>
        <w:autoSpaceDE w:val="0"/>
        <w:autoSpaceDN w:val="0"/>
        <w:adjustRightInd w:val="0"/>
        <w:spacing w:after="0" w:line="360" w:lineRule="auto"/>
        <w:jc w:val="both"/>
        <w:rPr>
          <w:rFonts w:ascii="Times New Roman" w:hAnsi="Times New Roman"/>
          <w:color w:val="000000"/>
          <w:sz w:val="24"/>
          <w:szCs w:val="24"/>
        </w:rPr>
      </w:pPr>
    </w:p>
    <w:p w14:paraId="676C49FA" w14:textId="77777777" w:rsidR="00974411" w:rsidRDefault="00974411" w:rsidP="00DA3EC9">
      <w:pPr>
        <w:autoSpaceDE w:val="0"/>
        <w:autoSpaceDN w:val="0"/>
        <w:adjustRightInd w:val="0"/>
        <w:spacing w:after="0" w:line="360" w:lineRule="auto"/>
        <w:jc w:val="both"/>
        <w:rPr>
          <w:rFonts w:ascii="Times New Roman" w:hAnsi="Times New Roman"/>
          <w:color w:val="000000"/>
          <w:sz w:val="24"/>
          <w:szCs w:val="24"/>
        </w:rPr>
      </w:pPr>
    </w:p>
    <w:p w14:paraId="405EF248" w14:textId="77777777" w:rsidR="00974411" w:rsidRDefault="00974411" w:rsidP="00DA3EC9">
      <w:pPr>
        <w:autoSpaceDE w:val="0"/>
        <w:autoSpaceDN w:val="0"/>
        <w:adjustRightInd w:val="0"/>
        <w:spacing w:after="0" w:line="360" w:lineRule="auto"/>
        <w:jc w:val="both"/>
        <w:rPr>
          <w:rFonts w:ascii="Times New Roman" w:hAnsi="Times New Roman"/>
          <w:color w:val="000000"/>
          <w:sz w:val="24"/>
          <w:szCs w:val="24"/>
        </w:rPr>
      </w:pPr>
    </w:p>
    <w:p w14:paraId="158194AB" w14:textId="77777777" w:rsidR="00974411" w:rsidRDefault="00974411" w:rsidP="00DA3EC9">
      <w:pPr>
        <w:autoSpaceDE w:val="0"/>
        <w:autoSpaceDN w:val="0"/>
        <w:adjustRightInd w:val="0"/>
        <w:spacing w:after="0" w:line="360" w:lineRule="auto"/>
        <w:jc w:val="both"/>
        <w:rPr>
          <w:rFonts w:ascii="Times New Roman" w:hAnsi="Times New Roman"/>
          <w:color w:val="000000"/>
          <w:sz w:val="24"/>
          <w:szCs w:val="24"/>
        </w:rPr>
      </w:pPr>
    </w:p>
    <w:p w14:paraId="273115CD" w14:textId="77777777" w:rsidR="00974411" w:rsidRDefault="00974411" w:rsidP="00DA3EC9">
      <w:pPr>
        <w:autoSpaceDE w:val="0"/>
        <w:autoSpaceDN w:val="0"/>
        <w:adjustRightInd w:val="0"/>
        <w:spacing w:after="0" w:line="360" w:lineRule="auto"/>
        <w:jc w:val="both"/>
        <w:rPr>
          <w:rFonts w:ascii="Times New Roman" w:hAnsi="Times New Roman"/>
          <w:color w:val="000000"/>
          <w:sz w:val="24"/>
          <w:szCs w:val="24"/>
        </w:rPr>
      </w:pPr>
    </w:p>
    <w:p w14:paraId="211E1D5C" w14:textId="77777777" w:rsidR="00974411" w:rsidRDefault="00974411" w:rsidP="00DA3EC9">
      <w:pPr>
        <w:autoSpaceDE w:val="0"/>
        <w:autoSpaceDN w:val="0"/>
        <w:adjustRightInd w:val="0"/>
        <w:spacing w:after="0" w:line="360" w:lineRule="auto"/>
        <w:jc w:val="both"/>
        <w:rPr>
          <w:rFonts w:ascii="Times New Roman" w:hAnsi="Times New Roman"/>
          <w:color w:val="000000"/>
          <w:sz w:val="24"/>
          <w:szCs w:val="24"/>
        </w:rPr>
      </w:pPr>
    </w:p>
    <w:p w14:paraId="1B591BA1" w14:textId="77777777" w:rsidR="00974411" w:rsidRDefault="00974411" w:rsidP="00DA3EC9">
      <w:pPr>
        <w:autoSpaceDE w:val="0"/>
        <w:autoSpaceDN w:val="0"/>
        <w:adjustRightInd w:val="0"/>
        <w:spacing w:after="0" w:line="360" w:lineRule="auto"/>
        <w:jc w:val="both"/>
        <w:rPr>
          <w:rFonts w:ascii="Times New Roman" w:hAnsi="Times New Roman"/>
          <w:color w:val="000000"/>
          <w:sz w:val="24"/>
          <w:szCs w:val="24"/>
        </w:rPr>
      </w:pPr>
    </w:p>
    <w:p w14:paraId="4485B4B9" w14:textId="77777777" w:rsidR="00974411" w:rsidRDefault="00974411" w:rsidP="00DA3EC9">
      <w:pPr>
        <w:autoSpaceDE w:val="0"/>
        <w:autoSpaceDN w:val="0"/>
        <w:adjustRightInd w:val="0"/>
        <w:spacing w:after="0" w:line="360" w:lineRule="auto"/>
        <w:jc w:val="both"/>
        <w:rPr>
          <w:rFonts w:ascii="Times New Roman" w:hAnsi="Times New Roman"/>
          <w:color w:val="000000"/>
          <w:sz w:val="24"/>
          <w:szCs w:val="24"/>
        </w:rPr>
      </w:pPr>
    </w:p>
    <w:p w14:paraId="5872F0C0" w14:textId="77777777" w:rsidR="00974411" w:rsidRDefault="00974411" w:rsidP="00DA3EC9">
      <w:pPr>
        <w:autoSpaceDE w:val="0"/>
        <w:autoSpaceDN w:val="0"/>
        <w:adjustRightInd w:val="0"/>
        <w:spacing w:after="0" w:line="360" w:lineRule="auto"/>
        <w:jc w:val="both"/>
        <w:rPr>
          <w:rFonts w:ascii="Times New Roman" w:hAnsi="Times New Roman"/>
          <w:color w:val="000000"/>
          <w:sz w:val="24"/>
          <w:szCs w:val="24"/>
        </w:rPr>
      </w:pPr>
    </w:p>
    <w:p w14:paraId="4C8AE3E5" w14:textId="77777777" w:rsidR="00974411" w:rsidRDefault="00974411" w:rsidP="00DA3EC9">
      <w:pPr>
        <w:autoSpaceDE w:val="0"/>
        <w:autoSpaceDN w:val="0"/>
        <w:adjustRightInd w:val="0"/>
        <w:spacing w:after="0" w:line="360" w:lineRule="auto"/>
        <w:jc w:val="both"/>
        <w:rPr>
          <w:rFonts w:ascii="Times New Roman" w:hAnsi="Times New Roman"/>
          <w:color w:val="000000"/>
          <w:sz w:val="24"/>
          <w:szCs w:val="24"/>
        </w:rPr>
      </w:pPr>
    </w:p>
    <w:p w14:paraId="0755A27C" w14:textId="0D8100F9" w:rsidR="00DA3EC9" w:rsidRDefault="00DA3EC9" w:rsidP="00D14AD5">
      <w:pPr>
        <w:pStyle w:val="NormalnyWeb"/>
        <w:numPr>
          <w:ilvl w:val="0"/>
          <w:numId w:val="18"/>
        </w:numPr>
        <w:shd w:val="clear" w:color="auto" w:fill="FFFFFF"/>
        <w:spacing w:line="276" w:lineRule="auto"/>
        <w:jc w:val="both"/>
        <w:rPr>
          <w:rFonts w:ascii="Arial" w:hAnsi="Arial" w:cs="Arial"/>
          <w:b/>
          <w:bCs/>
        </w:rPr>
      </w:pPr>
      <w:r w:rsidRPr="00D14AD5">
        <w:rPr>
          <w:rFonts w:ascii="Arial" w:hAnsi="Arial" w:cs="Arial"/>
          <w:b/>
          <w:bCs/>
        </w:rPr>
        <w:t xml:space="preserve">Wstęp </w:t>
      </w:r>
    </w:p>
    <w:p w14:paraId="290F141E" w14:textId="77777777" w:rsidR="00D14AD5" w:rsidRPr="00D14AD5" w:rsidRDefault="00D14AD5" w:rsidP="00D14AD5">
      <w:pPr>
        <w:pStyle w:val="NormalnyWeb"/>
        <w:shd w:val="clear" w:color="auto" w:fill="FFFFFF"/>
        <w:spacing w:line="276" w:lineRule="auto"/>
        <w:ind w:left="1080"/>
        <w:jc w:val="both"/>
        <w:rPr>
          <w:rFonts w:ascii="Arial" w:hAnsi="Arial" w:cs="Arial"/>
          <w:b/>
          <w:bCs/>
        </w:rPr>
      </w:pPr>
    </w:p>
    <w:p w14:paraId="7B471DCD" w14:textId="7E4078F8" w:rsidR="00D535BC" w:rsidRPr="00D14AD5" w:rsidRDefault="00DA3EC9" w:rsidP="00D14AD5">
      <w:pPr>
        <w:pStyle w:val="NormalnyWeb"/>
        <w:shd w:val="clear" w:color="auto" w:fill="FFFFFF"/>
        <w:spacing w:line="276" w:lineRule="auto"/>
        <w:jc w:val="both"/>
        <w:rPr>
          <w:rFonts w:ascii="Arial" w:hAnsi="Arial" w:cs="Arial"/>
          <w:color w:val="0D0D0D"/>
        </w:rPr>
      </w:pPr>
      <w:r w:rsidRPr="00D14AD5">
        <w:rPr>
          <w:rFonts w:ascii="Arial" w:hAnsi="Arial" w:cs="Arial"/>
          <w:color w:val="000000"/>
        </w:rPr>
        <w:t xml:space="preserve">Program współpracy Samorządu Województwa Podkarpackiego z organizacjami pozarządowymi i innymi podmiotami prowadzącymi działalność pożytku publicznego na rok 2019 jest dokumentem, który określał cele, zasady, formy, oraz obszary wzajemnej współpracy samorządu województwa i organizacji pozarządowych. Obowiązek corocznego </w:t>
      </w:r>
      <w:r w:rsidRPr="00D14AD5">
        <w:rPr>
          <w:rFonts w:ascii="Arial" w:hAnsi="Arial" w:cs="Arial"/>
        </w:rPr>
        <w:t>uchwalenia</w:t>
      </w:r>
      <w:r w:rsidR="00D535BC" w:rsidRPr="00D14AD5">
        <w:rPr>
          <w:rFonts w:ascii="Arial" w:hAnsi="Arial" w:cs="Arial"/>
        </w:rPr>
        <w:t xml:space="preserve"> Programu</w:t>
      </w:r>
      <w:r w:rsidRPr="00D14AD5">
        <w:rPr>
          <w:rFonts w:ascii="Arial" w:hAnsi="Arial" w:cs="Arial"/>
        </w:rPr>
        <w:t xml:space="preserve">, </w:t>
      </w:r>
      <w:r w:rsidR="00D535BC" w:rsidRPr="00D14AD5">
        <w:rPr>
          <w:rFonts w:ascii="Arial" w:hAnsi="Arial" w:cs="Arial"/>
        </w:rPr>
        <w:t>po</w:t>
      </w:r>
      <w:r w:rsidR="00EE19A8" w:rsidRPr="00D14AD5">
        <w:rPr>
          <w:rFonts w:ascii="Arial" w:hAnsi="Arial" w:cs="Arial"/>
        </w:rPr>
        <w:t xml:space="preserve"> uprzednich </w:t>
      </w:r>
      <w:r w:rsidRPr="00D14AD5">
        <w:rPr>
          <w:rFonts w:ascii="Arial" w:hAnsi="Arial" w:cs="Arial"/>
        </w:rPr>
        <w:t xml:space="preserve">konsultacjach </w:t>
      </w:r>
      <w:r w:rsidR="00D535BC" w:rsidRPr="00D14AD5">
        <w:rPr>
          <w:rFonts w:ascii="Arial" w:hAnsi="Arial" w:cs="Arial"/>
        </w:rPr>
        <w:br/>
      </w:r>
      <w:r w:rsidRPr="00D14AD5">
        <w:rPr>
          <w:rFonts w:ascii="Arial" w:hAnsi="Arial" w:cs="Arial"/>
        </w:rPr>
        <w:t xml:space="preserve">z organizacjami pozarządowymi oraz podmiotami wymienionymi w art. 3 ust. 3 ustawy, </w:t>
      </w:r>
      <w:hyperlink r:id="rId9" w:history="1">
        <w:r w:rsidRPr="00D14AD5">
          <w:rPr>
            <w:rStyle w:val="Hipercze"/>
            <w:rFonts w:ascii="Arial" w:hAnsi="Arial" w:cs="Arial"/>
            <w:color w:val="0D0D0D"/>
            <w:u w:val="none"/>
          </w:rPr>
          <w:t xml:space="preserve"> </w:t>
        </w:r>
      </w:hyperlink>
      <w:r w:rsidRPr="00D14AD5">
        <w:rPr>
          <w:rFonts w:ascii="Arial" w:hAnsi="Arial" w:cs="Arial"/>
          <w:color w:val="000000"/>
        </w:rPr>
        <w:t xml:space="preserve">wynika z </w:t>
      </w:r>
      <w:r w:rsidRPr="00D14AD5">
        <w:rPr>
          <w:rFonts w:ascii="Arial" w:hAnsi="Arial" w:cs="Arial"/>
        </w:rPr>
        <w:t xml:space="preserve">art. 5a pkt. 1 </w:t>
      </w:r>
      <w:r w:rsidRPr="00D14AD5">
        <w:rPr>
          <w:rFonts w:ascii="Arial" w:hAnsi="Arial" w:cs="Arial"/>
          <w:color w:val="000000"/>
        </w:rPr>
        <w:t>ustawy z dnia 24 kwietnia 2003 r. o działalności pożytku publicznego i o wolontariacie (</w:t>
      </w:r>
      <w:r w:rsidRPr="00D14AD5">
        <w:rPr>
          <w:rFonts w:ascii="Arial" w:hAnsi="Arial" w:cs="Arial"/>
          <w:color w:val="0D0D0D"/>
        </w:rPr>
        <w:t>Dz. U. z  2019 r. poz. 688 z późn. zm</w:t>
      </w:r>
      <w:r w:rsidR="002D2BF1" w:rsidRPr="00D14AD5">
        <w:rPr>
          <w:rFonts w:ascii="Arial" w:hAnsi="Arial" w:cs="Arial"/>
          <w:color w:val="0D0D0D"/>
        </w:rPr>
        <w:t>.) . Celem</w:t>
      </w:r>
      <w:r w:rsidR="00D535BC" w:rsidRPr="00D14AD5">
        <w:rPr>
          <w:rFonts w:ascii="Arial" w:hAnsi="Arial" w:cs="Arial"/>
          <w:color w:val="0D0D0D"/>
        </w:rPr>
        <w:t xml:space="preserve"> głównym Programu </w:t>
      </w:r>
      <w:r w:rsidR="002672A8" w:rsidRPr="00D14AD5">
        <w:rPr>
          <w:rFonts w:ascii="Arial" w:hAnsi="Arial" w:cs="Arial"/>
          <w:color w:val="0D0D0D"/>
        </w:rPr>
        <w:t>było</w:t>
      </w:r>
      <w:r w:rsidR="00D535BC" w:rsidRPr="00D14AD5">
        <w:rPr>
          <w:rFonts w:ascii="Arial" w:hAnsi="Arial" w:cs="Arial"/>
          <w:color w:val="0D0D0D"/>
        </w:rPr>
        <w:t xml:space="preserve"> dążenie do budowy silnego społeczeństwa obywatelskiego, które efektywnie wspomaga zrównoważony rozwój społeczno-gospodarczy Województwa.</w:t>
      </w:r>
      <w:r w:rsidR="00D14AD5" w:rsidRPr="00D14AD5">
        <w:rPr>
          <w:rFonts w:ascii="Arial" w:hAnsi="Arial" w:cs="Arial"/>
          <w:color w:val="0D0D0D"/>
        </w:rPr>
        <w:t xml:space="preserve"> </w:t>
      </w:r>
    </w:p>
    <w:p w14:paraId="724F287F" w14:textId="38D13FD5" w:rsidR="00DA3EC9" w:rsidRPr="00D14AD5" w:rsidRDefault="00DA3EC9" w:rsidP="00D14AD5">
      <w:pPr>
        <w:autoSpaceDE w:val="0"/>
        <w:autoSpaceDN w:val="0"/>
        <w:adjustRightInd w:val="0"/>
        <w:spacing w:after="0"/>
        <w:ind w:firstLine="708"/>
        <w:jc w:val="both"/>
        <w:rPr>
          <w:rFonts w:ascii="Arial" w:hAnsi="Arial" w:cs="Arial"/>
          <w:color w:val="000000"/>
          <w:sz w:val="24"/>
          <w:szCs w:val="24"/>
        </w:rPr>
      </w:pPr>
      <w:r w:rsidRPr="00D14AD5">
        <w:rPr>
          <w:rFonts w:ascii="Arial" w:hAnsi="Arial" w:cs="Arial"/>
          <w:color w:val="000000"/>
          <w:sz w:val="24"/>
          <w:szCs w:val="24"/>
        </w:rPr>
        <w:t xml:space="preserve">Dokument został przygotowany przez Oddział współpracy z samorządami </w:t>
      </w:r>
      <w:r w:rsidR="00D535BC" w:rsidRPr="00D14AD5">
        <w:rPr>
          <w:rFonts w:ascii="Arial" w:hAnsi="Arial" w:cs="Arial"/>
          <w:color w:val="000000"/>
          <w:sz w:val="24"/>
          <w:szCs w:val="24"/>
        </w:rPr>
        <w:br/>
      </w:r>
      <w:r w:rsidRPr="00D14AD5">
        <w:rPr>
          <w:rFonts w:ascii="Arial" w:hAnsi="Arial" w:cs="Arial"/>
          <w:color w:val="000000"/>
          <w:sz w:val="24"/>
          <w:szCs w:val="24"/>
        </w:rPr>
        <w:t>i organizacjami Kancelarii Zarządu Urzędu Marszałkowskiego</w:t>
      </w:r>
      <w:r w:rsidR="00131B0B" w:rsidRPr="00D14AD5">
        <w:rPr>
          <w:rFonts w:ascii="Arial" w:hAnsi="Arial" w:cs="Arial"/>
          <w:color w:val="000000"/>
          <w:sz w:val="24"/>
          <w:szCs w:val="24"/>
        </w:rPr>
        <w:t>,</w:t>
      </w:r>
      <w:r w:rsidR="00EE19A8" w:rsidRPr="00D14AD5">
        <w:rPr>
          <w:rFonts w:ascii="Arial" w:hAnsi="Arial" w:cs="Arial"/>
          <w:color w:val="000000"/>
          <w:sz w:val="24"/>
          <w:szCs w:val="24"/>
        </w:rPr>
        <w:t xml:space="preserve"> we współpracy </w:t>
      </w:r>
      <w:r w:rsidR="00EE19A8" w:rsidRPr="00D14AD5">
        <w:rPr>
          <w:rFonts w:ascii="Arial" w:hAnsi="Arial" w:cs="Arial"/>
          <w:color w:val="000000"/>
          <w:sz w:val="24"/>
          <w:szCs w:val="24"/>
        </w:rPr>
        <w:br/>
        <w:t xml:space="preserve">z </w:t>
      </w:r>
      <w:r w:rsidRPr="00D14AD5">
        <w:rPr>
          <w:rFonts w:ascii="Arial" w:hAnsi="Arial" w:cs="Arial"/>
          <w:color w:val="000000"/>
          <w:sz w:val="24"/>
          <w:szCs w:val="24"/>
        </w:rPr>
        <w:t>departamen</w:t>
      </w:r>
      <w:r w:rsidR="00EE19A8" w:rsidRPr="00D14AD5">
        <w:rPr>
          <w:rFonts w:ascii="Arial" w:hAnsi="Arial" w:cs="Arial"/>
          <w:color w:val="000000"/>
          <w:sz w:val="24"/>
          <w:szCs w:val="24"/>
        </w:rPr>
        <w:t xml:space="preserve">tami merytorycznymi </w:t>
      </w:r>
      <w:r w:rsidRPr="00D14AD5">
        <w:rPr>
          <w:rFonts w:ascii="Arial" w:hAnsi="Arial" w:cs="Arial"/>
          <w:color w:val="000000"/>
          <w:sz w:val="24"/>
          <w:szCs w:val="24"/>
        </w:rPr>
        <w:t>koordynują</w:t>
      </w:r>
      <w:r w:rsidR="00EE19A8" w:rsidRPr="00D14AD5">
        <w:rPr>
          <w:rFonts w:ascii="Arial" w:hAnsi="Arial" w:cs="Arial"/>
          <w:color w:val="000000"/>
          <w:sz w:val="24"/>
          <w:szCs w:val="24"/>
        </w:rPr>
        <w:t>cymi</w:t>
      </w:r>
      <w:r w:rsidRPr="00D14AD5">
        <w:rPr>
          <w:rFonts w:ascii="Arial" w:hAnsi="Arial" w:cs="Arial"/>
          <w:color w:val="000000"/>
          <w:sz w:val="24"/>
          <w:szCs w:val="24"/>
        </w:rPr>
        <w:t xml:space="preserve"> współpracę z organizacjami pozarządowymi i innymi podmiotami prowadzącymi działalność pożytku publicznego oraz Regional</w:t>
      </w:r>
      <w:r w:rsidR="009B6AFD" w:rsidRPr="00D14AD5">
        <w:rPr>
          <w:rFonts w:ascii="Arial" w:hAnsi="Arial" w:cs="Arial"/>
          <w:color w:val="000000"/>
          <w:sz w:val="24"/>
          <w:szCs w:val="24"/>
        </w:rPr>
        <w:t>ny Ośrodek Polityki Społecznej.</w:t>
      </w:r>
    </w:p>
    <w:p w14:paraId="61D1870C" w14:textId="7AF9F5CB" w:rsidR="009B6AFD" w:rsidRPr="00D14AD5" w:rsidRDefault="009B6AFD" w:rsidP="00D14AD5">
      <w:pPr>
        <w:autoSpaceDE w:val="0"/>
        <w:autoSpaceDN w:val="0"/>
        <w:adjustRightInd w:val="0"/>
        <w:spacing w:after="0"/>
        <w:ind w:firstLine="708"/>
        <w:jc w:val="both"/>
        <w:rPr>
          <w:rFonts w:ascii="Arial" w:hAnsi="Arial" w:cs="Arial"/>
          <w:color w:val="000000"/>
          <w:sz w:val="24"/>
          <w:szCs w:val="24"/>
        </w:rPr>
      </w:pPr>
      <w:r w:rsidRPr="00D14AD5">
        <w:rPr>
          <w:rFonts w:ascii="Arial" w:hAnsi="Arial" w:cs="Arial"/>
          <w:color w:val="000000"/>
          <w:sz w:val="24"/>
          <w:szCs w:val="24"/>
        </w:rPr>
        <w:t xml:space="preserve">Prace nad projektem Programu współpracy trwały od 9 sierpnia 2018 roku do 23 października 2018 roku. W tym czasie trzy razy obradował zespół ds. rozpatrywania uwag w </w:t>
      </w:r>
      <w:r w:rsidR="002D2BF1" w:rsidRPr="00D14AD5">
        <w:rPr>
          <w:rFonts w:ascii="Arial" w:hAnsi="Arial" w:cs="Arial"/>
          <w:color w:val="000000"/>
          <w:sz w:val="24"/>
          <w:szCs w:val="24"/>
        </w:rPr>
        <w:t>skład, którego</w:t>
      </w:r>
      <w:r w:rsidRPr="00D14AD5">
        <w:rPr>
          <w:rFonts w:ascii="Arial" w:hAnsi="Arial" w:cs="Arial"/>
          <w:color w:val="000000"/>
          <w:sz w:val="24"/>
          <w:szCs w:val="24"/>
        </w:rPr>
        <w:t xml:space="preserve"> wchodzili przedstawiciele </w:t>
      </w:r>
      <w:r w:rsidR="00A17D21" w:rsidRPr="00D14AD5">
        <w:rPr>
          <w:rFonts w:ascii="Arial" w:hAnsi="Arial" w:cs="Arial"/>
          <w:color w:val="000000"/>
          <w:sz w:val="24"/>
          <w:szCs w:val="24"/>
        </w:rPr>
        <w:t xml:space="preserve">Urzędu Marszałkowskiego, jednostek organizacyjnych </w:t>
      </w:r>
      <w:r w:rsidR="00A17D21" w:rsidRPr="00D14AD5">
        <w:rPr>
          <w:rFonts w:ascii="Arial" w:hAnsi="Arial" w:cs="Arial"/>
          <w:sz w:val="24"/>
          <w:szCs w:val="24"/>
        </w:rPr>
        <w:t>(R</w:t>
      </w:r>
      <w:r w:rsidR="00CA2AF3" w:rsidRPr="00D14AD5">
        <w:rPr>
          <w:rFonts w:ascii="Arial" w:hAnsi="Arial" w:cs="Arial"/>
          <w:sz w:val="24"/>
          <w:szCs w:val="24"/>
        </w:rPr>
        <w:t>egionalnego Ośrodka Pomoc Społecznej</w:t>
      </w:r>
      <w:r w:rsidR="00A17D21" w:rsidRPr="00D14AD5">
        <w:rPr>
          <w:rFonts w:ascii="Arial" w:hAnsi="Arial" w:cs="Arial"/>
          <w:sz w:val="24"/>
          <w:szCs w:val="24"/>
        </w:rPr>
        <w:t xml:space="preserve">) oraz Rady Działalności Pożytku </w:t>
      </w:r>
      <w:r w:rsidR="00A17D21" w:rsidRPr="00D14AD5">
        <w:rPr>
          <w:rFonts w:ascii="Arial" w:hAnsi="Arial" w:cs="Arial"/>
          <w:color w:val="000000"/>
          <w:sz w:val="24"/>
          <w:szCs w:val="24"/>
        </w:rPr>
        <w:t>Publicznego Województwa Podkarpackiego.</w:t>
      </w:r>
    </w:p>
    <w:p w14:paraId="3E36BB64" w14:textId="77777777" w:rsidR="009B6AFD" w:rsidRPr="00D14AD5" w:rsidRDefault="00DA3EC9" w:rsidP="00D14AD5">
      <w:pPr>
        <w:autoSpaceDE w:val="0"/>
        <w:autoSpaceDN w:val="0"/>
        <w:adjustRightInd w:val="0"/>
        <w:spacing w:after="0"/>
        <w:ind w:firstLine="708"/>
        <w:jc w:val="both"/>
        <w:rPr>
          <w:rFonts w:ascii="Arial" w:hAnsi="Arial" w:cs="Arial"/>
          <w:color w:val="000000"/>
          <w:sz w:val="24"/>
          <w:szCs w:val="24"/>
        </w:rPr>
      </w:pPr>
      <w:r w:rsidRPr="00D14AD5">
        <w:rPr>
          <w:rFonts w:ascii="Arial" w:hAnsi="Arial" w:cs="Arial"/>
          <w:color w:val="000000"/>
          <w:sz w:val="24"/>
          <w:szCs w:val="24"/>
        </w:rPr>
        <w:t xml:space="preserve">Zgodnie z zasadą partnerstwa projekt Programu został poddany konsultacjom społecznym wśród organizacji pozarządowych. Do udziału w konsultacjach, które trwały od 10 października do 23 października 2018 roku zostały zaproszone organizacje pozarządowe działające na terenie Województwa Podkarpackiego. Ogłoszenie o konsultacjach zamieszczono na stronach </w:t>
      </w:r>
      <w:r w:rsidR="00D52A54" w:rsidRPr="00D14AD5">
        <w:rPr>
          <w:rFonts w:ascii="Arial" w:hAnsi="Arial" w:cs="Arial"/>
          <w:color w:val="000000"/>
          <w:sz w:val="24"/>
          <w:szCs w:val="24"/>
        </w:rPr>
        <w:t xml:space="preserve">internetowych: </w:t>
      </w:r>
      <w:r w:rsidRPr="00D14AD5">
        <w:rPr>
          <w:rFonts w:ascii="Arial" w:hAnsi="Arial" w:cs="Arial"/>
          <w:color w:val="000000"/>
          <w:sz w:val="24"/>
          <w:szCs w:val="24"/>
        </w:rPr>
        <w:t>www.bip.podkarpackie.pl oraz www.podkarpackie.pl. Zainteresowane organizacje mogły przekazać swoje uwagi</w:t>
      </w:r>
      <w:r w:rsidR="00D52A54" w:rsidRPr="00D14AD5">
        <w:rPr>
          <w:rFonts w:ascii="Arial" w:hAnsi="Arial" w:cs="Arial"/>
          <w:color w:val="000000"/>
          <w:sz w:val="24"/>
          <w:szCs w:val="24"/>
        </w:rPr>
        <w:t xml:space="preserve"> i wnioski za pośrednictwem</w:t>
      </w:r>
      <w:r w:rsidRPr="00D14AD5">
        <w:rPr>
          <w:rFonts w:ascii="Arial" w:hAnsi="Arial" w:cs="Arial"/>
          <w:color w:val="000000"/>
          <w:sz w:val="24"/>
          <w:szCs w:val="24"/>
        </w:rPr>
        <w:t xml:space="preserve"> formularz</w:t>
      </w:r>
      <w:r w:rsidR="00D52A54" w:rsidRPr="00D14AD5">
        <w:rPr>
          <w:rFonts w:ascii="Arial" w:hAnsi="Arial" w:cs="Arial"/>
          <w:color w:val="000000"/>
          <w:sz w:val="24"/>
          <w:szCs w:val="24"/>
        </w:rPr>
        <w:t>y</w:t>
      </w:r>
      <w:r w:rsidRPr="00D14AD5">
        <w:rPr>
          <w:rFonts w:ascii="Arial" w:hAnsi="Arial" w:cs="Arial"/>
          <w:color w:val="000000"/>
          <w:sz w:val="24"/>
          <w:szCs w:val="24"/>
        </w:rPr>
        <w:t xml:space="preserve">, dostarczając </w:t>
      </w:r>
      <w:r w:rsidR="00D52A54" w:rsidRPr="00D14AD5">
        <w:rPr>
          <w:rFonts w:ascii="Arial" w:hAnsi="Arial" w:cs="Arial"/>
          <w:color w:val="000000"/>
          <w:sz w:val="24"/>
          <w:szCs w:val="24"/>
        </w:rPr>
        <w:t>je</w:t>
      </w:r>
      <w:r w:rsidRPr="00D14AD5">
        <w:rPr>
          <w:rFonts w:ascii="Arial" w:hAnsi="Arial" w:cs="Arial"/>
          <w:color w:val="000000"/>
          <w:sz w:val="24"/>
          <w:szCs w:val="24"/>
        </w:rPr>
        <w:t xml:space="preserve"> osobiście do siedziby Urzędu, za pomocą poczty elektronicznej lub pocztą tradycyjną.</w:t>
      </w:r>
      <w:r w:rsidR="00E42142" w:rsidRPr="00D14AD5">
        <w:rPr>
          <w:rFonts w:ascii="Arial" w:hAnsi="Arial" w:cs="Arial"/>
          <w:color w:val="000000"/>
          <w:sz w:val="24"/>
          <w:szCs w:val="24"/>
        </w:rPr>
        <w:t xml:space="preserve"> </w:t>
      </w:r>
    </w:p>
    <w:p w14:paraId="54BFB19C" w14:textId="77777777" w:rsidR="009D39D8" w:rsidRPr="00D14AD5" w:rsidRDefault="009B6AFD" w:rsidP="00D14AD5">
      <w:pPr>
        <w:autoSpaceDE w:val="0"/>
        <w:autoSpaceDN w:val="0"/>
        <w:adjustRightInd w:val="0"/>
        <w:spacing w:after="0"/>
        <w:ind w:firstLine="708"/>
        <w:jc w:val="both"/>
        <w:rPr>
          <w:rFonts w:ascii="Arial" w:hAnsi="Arial" w:cs="Arial"/>
          <w:color w:val="000000"/>
          <w:sz w:val="24"/>
          <w:szCs w:val="24"/>
        </w:rPr>
      </w:pPr>
      <w:r w:rsidRPr="00D14AD5">
        <w:rPr>
          <w:rFonts w:ascii="Arial" w:hAnsi="Arial" w:cs="Arial"/>
          <w:color w:val="000000"/>
          <w:sz w:val="24"/>
          <w:szCs w:val="24"/>
        </w:rPr>
        <w:t>W okresie trwania konsultacji za pośrednictwem formularzy nie wpłynęły żadne uwagi merytoryczne.</w:t>
      </w:r>
      <w:r w:rsidR="00D93031" w:rsidRPr="00D14AD5">
        <w:rPr>
          <w:rFonts w:ascii="Arial" w:hAnsi="Arial" w:cs="Arial"/>
          <w:color w:val="000000"/>
          <w:sz w:val="24"/>
          <w:szCs w:val="24"/>
        </w:rPr>
        <w:t xml:space="preserve"> </w:t>
      </w:r>
      <w:r w:rsidRPr="00D14AD5">
        <w:rPr>
          <w:rFonts w:ascii="Arial" w:hAnsi="Arial" w:cs="Arial"/>
          <w:sz w:val="24"/>
          <w:szCs w:val="24"/>
        </w:rPr>
        <w:t>W trakcie spotkania konsultacyjnego z organizacjami pozarządowymi w dniu 23.10.2018 roku organizacje zgłosiły dziewięć uwag redakcyjnych i stylistycznych. Wszystkie uwagi zostały uwzględnione.</w:t>
      </w:r>
    </w:p>
    <w:p w14:paraId="590D960C" w14:textId="4E8AAF56" w:rsidR="00EE19A8" w:rsidRPr="00D14AD5" w:rsidRDefault="00A17D21" w:rsidP="00D14AD5">
      <w:pPr>
        <w:autoSpaceDE w:val="0"/>
        <w:autoSpaceDN w:val="0"/>
        <w:adjustRightInd w:val="0"/>
        <w:spacing w:after="0"/>
        <w:jc w:val="both"/>
        <w:rPr>
          <w:rFonts w:ascii="Arial" w:hAnsi="Arial" w:cs="Arial"/>
          <w:sz w:val="24"/>
          <w:szCs w:val="24"/>
        </w:rPr>
      </w:pPr>
      <w:r w:rsidRPr="00D14AD5">
        <w:rPr>
          <w:rFonts w:ascii="Arial" w:hAnsi="Arial" w:cs="Arial"/>
          <w:color w:val="FF0000"/>
          <w:sz w:val="24"/>
          <w:szCs w:val="24"/>
        </w:rPr>
        <w:tab/>
      </w:r>
      <w:r w:rsidRPr="00D14AD5">
        <w:rPr>
          <w:rFonts w:ascii="Arial" w:hAnsi="Arial" w:cs="Arial"/>
          <w:sz w:val="24"/>
          <w:szCs w:val="24"/>
        </w:rPr>
        <w:t xml:space="preserve">Program współpracy uzyskał pozytywną opinię Rady Działalności Pożytku Publicznego Województwa Podkarpackiego. Rada Uchwałą Nr 1/11/2018 z dnia </w:t>
      </w:r>
      <w:r w:rsidRPr="00D14AD5">
        <w:rPr>
          <w:rFonts w:ascii="Arial" w:hAnsi="Arial" w:cs="Arial"/>
          <w:sz w:val="24"/>
          <w:szCs w:val="24"/>
        </w:rPr>
        <w:br/>
        <w:t>9 listopada 2018 roku</w:t>
      </w:r>
      <w:r w:rsidR="00131B0B" w:rsidRPr="00D14AD5">
        <w:rPr>
          <w:rFonts w:ascii="Arial" w:hAnsi="Arial" w:cs="Arial"/>
          <w:sz w:val="24"/>
          <w:szCs w:val="24"/>
        </w:rPr>
        <w:t>,</w:t>
      </w:r>
      <w:r w:rsidRPr="00D14AD5">
        <w:rPr>
          <w:rFonts w:ascii="Arial" w:hAnsi="Arial" w:cs="Arial"/>
          <w:sz w:val="24"/>
          <w:szCs w:val="24"/>
        </w:rPr>
        <w:t xml:space="preserve"> pozytywnie zaopiniowała Program.</w:t>
      </w:r>
    </w:p>
    <w:p w14:paraId="7942252B" w14:textId="7FB1F2E3" w:rsidR="00E42142" w:rsidRPr="00D14AD5" w:rsidRDefault="00A17D21" w:rsidP="00D14AD5">
      <w:pPr>
        <w:autoSpaceDE w:val="0"/>
        <w:autoSpaceDN w:val="0"/>
        <w:adjustRightInd w:val="0"/>
        <w:spacing w:after="0"/>
        <w:ind w:firstLine="708"/>
        <w:jc w:val="both"/>
        <w:rPr>
          <w:rFonts w:ascii="Arial" w:hAnsi="Arial" w:cs="Arial"/>
          <w:color w:val="000000"/>
          <w:sz w:val="24"/>
          <w:szCs w:val="24"/>
        </w:rPr>
      </w:pPr>
      <w:r w:rsidRPr="00D14AD5">
        <w:rPr>
          <w:rFonts w:ascii="Arial" w:hAnsi="Arial" w:cs="Arial"/>
          <w:color w:val="000000"/>
          <w:sz w:val="24"/>
          <w:szCs w:val="24"/>
        </w:rPr>
        <w:t>Program w</w:t>
      </w:r>
      <w:r w:rsidR="00E42142" w:rsidRPr="00D14AD5">
        <w:rPr>
          <w:rFonts w:ascii="Arial" w:hAnsi="Arial" w:cs="Arial"/>
          <w:color w:val="000000"/>
          <w:sz w:val="24"/>
          <w:szCs w:val="24"/>
        </w:rPr>
        <w:t xml:space="preserve">spółpracy </w:t>
      </w:r>
      <w:r w:rsidRPr="00D14AD5">
        <w:rPr>
          <w:rFonts w:ascii="Arial" w:hAnsi="Arial" w:cs="Arial"/>
          <w:color w:val="000000"/>
          <w:sz w:val="24"/>
          <w:szCs w:val="24"/>
        </w:rPr>
        <w:t xml:space="preserve">Samorządu </w:t>
      </w:r>
      <w:r w:rsidR="00E42142" w:rsidRPr="00D14AD5">
        <w:rPr>
          <w:rFonts w:ascii="Arial" w:hAnsi="Arial" w:cs="Arial"/>
          <w:color w:val="000000"/>
          <w:sz w:val="24"/>
          <w:szCs w:val="24"/>
        </w:rPr>
        <w:t xml:space="preserve">Województwa Podkarpackiego </w:t>
      </w:r>
      <w:r w:rsidR="00D14AD5" w:rsidRPr="00D14AD5">
        <w:rPr>
          <w:rFonts w:ascii="Arial" w:hAnsi="Arial" w:cs="Arial"/>
          <w:color w:val="000000"/>
          <w:sz w:val="24"/>
          <w:szCs w:val="24"/>
        </w:rPr>
        <w:br/>
      </w:r>
      <w:r w:rsidR="00E42142" w:rsidRPr="00D14AD5">
        <w:rPr>
          <w:rFonts w:ascii="Arial" w:hAnsi="Arial" w:cs="Arial"/>
          <w:color w:val="000000"/>
          <w:sz w:val="24"/>
          <w:szCs w:val="24"/>
        </w:rPr>
        <w:t>z organizacjami pozarządowymi oraz</w:t>
      </w:r>
      <w:r w:rsidRPr="00D14AD5">
        <w:rPr>
          <w:rFonts w:ascii="Arial" w:hAnsi="Arial" w:cs="Arial"/>
          <w:color w:val="000000"/>
          <w:sz w:val="24"/>
          <w:szCs w:val="24"/>
        </w:rPr>
        <w:t xml:space="preserve"> innymi</w:t>
      </w:r>
      <w:r w:rsidR="00E42142" w:rsidRPr="00D14AD5">
        <w:rPr>
          <w:rFonts w:ascii="Arial" w:hAnsi="Arial" w:cs="Arial"/>
          <w:color w:val="000000"/>
          <w:sz w:val="24"/>
          <w:szCs w:val="24"/>
        </w:rPr>
        <w:t xml:space="preserve"> podmiotami prowadzącymi działalność pożytku publicznego na rok 2019 został przyjęty przez Sejmik Woj</w:t>
      </w:r>
      <w:r w:rsidRPr="00D14AD5">
        <w:rPr>
          <w:rFonts w:ascii="Arial" w:hAnsi="Arial" w:cs="Arial"/>
          <w:color w:val="000000"/>
          <w:sz w:val="24"/>
          <w:szCs w:val="24"/>
        </w:rPr>
        <w:t>ewództwa Podkarpackiego Uchwałą Nr II/32/18 z dnia 3 grudnia 2018 roku.</w:t>
      </w:r>
    </w:p>
    <w:p w14:paraId="7998E884" w14:textId="31D64464" w:rsidR="00E42142" w:rsidRPr="00D14AD5" w:rsidRDefault="00DA3EC9" w:rsidP="00D14AD5">
      <w:pPr>
        <w:autoSpaceDE w:val="0"/>
        <w:autoSpaceDN w:val="0"/>
        <w:adjustRightInd w:val="0"/>
        <w:spacing w:after="0"/>
        <w:ind w:firstLine="708"/>
        <w:jc w:val="both"/>
        <w:rPr>
          <w:rFonts w:ascii="Arial" w:hAnsi="Arial" w:cs="Arial"/>
          <w:color w:val="000000"/>
          <w:sz w:val="24"/>
          <w:szCs w:val="24"/>
        </w:rPr>
      </w:pPr>
      <w:r w:rsidRPr="00D14AD5">
        <w:rPr>
          <w:rFonts w:ascii="Arial" w:hAnsi="Arial" w:cs="Arial"/>
          <w:color w:val="000000"/>
          <w:sz w:val="24"/>
          <w:szCs w:val="24"/>
        </w:rPr>
        <w:t>Stosownie do zapisów Programu</w:t>
      </w:r>
      <w:r w:rsidR="00131B0B" w:rsidRPr="00D14AD5">
        <w:rPr>
          <w:rFonts w:ascii="Arial" w:hAnsi="Arial" w:cs="Arial"/>
          <w:color w:val="000000"/>
          <w:sz w:val="24"/>
          <w:szCs w:val="24"/>
        </w:rPr>
        <w:t>,</w:t>
      </w:r>
      <w:r w:rsidRPr="00D14AD5">
        <w:rPr>
          <w:rFonts w:ascii="Arial" w:hAnsi="Arial" w:cs="Arial"/>
          <w:color w:val="000000"/>
          <w:sz w:val="24"/>
          <w:szCs w:val="24"/>
        </w:rPr>
        <w:t xml:space="preserve"> Oddział współpracy z samorządami </w:t>
      </w:r>
      <w:r w:rsidRPr="00D14AD5">
        <w:rPr>
          <w:rFonts w:ascii="Arial" w:hAnsi="Arial" w:cs="Arial"/>
          <w:color w:val="000000"/>
          <w:sz w:val="24"/>
          <w:szCs w:val="24"/>
        </w:rPr>
        <w:br/>
        <w:t xml:space="preserve">i organizacjami Kancelarii Zarządu przygotowuje sprawozdanie z realizacji Programu, które zostaje przedłożone Zarządowi Województwa Podkarpackiego. Zarząd Województwa w terminie do 31 maja 2020 </w:t>
      </w:r>
      <w:r w:rsidR="00131B0B" w:rsidRPr="00D14AD5">
        <w:rPr>
          <w:rFonts w:ascii="Arial" w:hAnsi="Arial" w:cs="Arial"/>
          <w:color w:val="000000"/>
          <w:sz w:val="24"/>
          <w:szCs w:val="24"/>
        </w:rPr>
        <w:t xml:space="preserve">roku </w:t>
      </w:r>
      <w:r w:rsidRPr="00D14AD5">
        <w:rPr>
          <w:rFonts w:ascii="Arial" w:hAnsi="Arial" w:cs="Arial"/>
          <w:color w:val="000000"/>
          <w:sz w:val="24"/>
          <w:szCs w:val="24"/>
        </w:rPr>
        <w:t>przed</w:t>
      </w:r>
      <w:r w:rsidR="00D52A54" w:rsidRPr="00D14AD5">
        <w:rPr>
          <w:rFonts w:ascii="Arial" w:hAnsi="Arial" w:cs="Arial"/>
          <w:color w:val="000000"/>
          <w:sz w:val="24"/>
          <w:szCs w:val="24"/>
        </w:rPr>
        <w:t>kłada</w:t>
      </w:r>
      <w:r w:rsidRPr="00D14AD5">
        <w:rPr>
          <w:rFonts w:ascii="Arial" w:hAnsi="Arial" w:cs="Arial"/>
          <w:color w:val="000000"/>
          <w:sz w:val="24"/>
          <w:szCs w:val="24"/>
        </w:rPr>
        <w:t xml:space="preserve"> Sejmikowi Województwa Podkarpackiego sprawozdanie</w:t>
      </w:r>
      <w:r w:rsidR="00D52A54" w:rsidRPr="00D14AD5">
        <w:rPr>
          <w:rFonts w:ascii="Arial" w:hAnsi="Arial" w:cs="Arial"/>
          <w:color w:val="000000"/>
          <w:sz w:val="24"/>
          <w:szCs w:val="24"/>
        </w:rPr>
        <w:t xml:space="preserve"> z </w:t>
      </w:r>
      <w:r w:rsidRPr="00D14AD5">
        <w:rPr>
          <w:rFonts w:ascii="Arial" w:hAnsi="Arial" w:cs="Arial"/>
          <w:color w:val="000000"/>
          <w:sz w:val="24"/>
          <w:szCs w:val="24"/>
        </w:rPr>
        <w:t xml:space="preserve">realizacji Programu współpracy Samorządu Województwa Podkarpackiego z organizacjami pozarządowymi i innymi podmiotami prowadzącymi działalność pożytku publicznego za rok 2019 oraz opublikuje sprawozdanie w Biuletynie Informacji Publicznej. </w:t>
      </w:r>
    </w:p>
    <w:p w14:paraId="7A1D0091" w14:textId="77777777" w:rsidR="00A17D21" w:rsidRPr="00D14AD5" w:rsidRDefault="00A17D21" w:rsidP="00D14AD5">
      <w:pPr>
        <w:autoSpaceDE w:val="0"/>
        <w:autoSpaceDN w:val="0"/>
        <w:adjustRightInd w:val="0"/>
        <w:spacing w:after="0"/>
        <w:ind w:firstLine="708"/>
        <w:jc w:val="both"/>
        <w:rPr>
          <w:rFonts w:ascii="Arial" w:hAnsi="Arial" w:cs="Arial"/>
          <w:b/>
          <w:bCs/>
          <w:color w:val="000000"/>
          <w:sz w:val="24"/>
          <w:szCs w:val="24"/>
        </w:rPr>
      </w:pPr>
    </w:p>
    <w:p w14:paraId="45ABBB2E" w14:textId="7174DE86" w:rsidR="00B6686F" w:rsidRPr="00D14AD5" w:rsidRDefault="00A17D21" w:rsidP="00D14AD5">
      <w:pPr>
        <w:autoSpaceDE w:val="0"/>
        <w:autoSpaceDN w:val="0"/>
        <w:adjustRightInd w:val="0"/>
        <w:spacing w:after="0"/>
        <w:jc w:val="both"/>
        <w:rPr>
          <w:rFonts w:ascii="Arial" w:hAnsi="Arial" w:cs="Arial"/>
          <w:b/>
          <w:bCs/>
          <w:color w:val="000000"/>
          <w:sz w:val="24"/>
          <w:szCs w:val="24"/>
        </w:rPr>
      </w:pPr>
      <w:r w:rsidRPr="00D14AD5">
        <w:rPr>
          <w:rFonts w:ascii="Arial" w:hAnsi="Arial" w:cs="Arial"/>
          <w:b/>
          <w:bCs/>
          <w:color w:val="000000"/>
          <w:sz w:val="24"/>
          <w:szCs w:val="24"/>
        </w:rPr>
        <w:t>II.</w:t>
      </w:r>
      <w:r w:rsidR="00D93031" w:rsidRPr="00D14AD5">
        <w:rPr>
          <w:rFonts w:ascii="Arial" w:hAnsi="Arial" w:cs="Arial"/>
          <w:b/>
          <w:bCs/>
          <w:color w:val="000000"/>
          <w:sz w:val="24"/>
          <w:szCs w:val="24"/>
        </w:rPr>
        <w:t xml:space="preserve"> </w:t>
      </w:r>
      <w:r w:rsidR="00DA3EC9" w:rsidRPr="00D14AD5">
        <w:rPr>
          <w:rFonts w:ascii="Arial" w:hAnsi="Arial" w:cs="Arial"/>
          <w:b/>
          <w:bCs/>
          <w:color w:val="000000"/>
          <w:sz w:val="24"/>
          <w:szCs w:val="24"/>
        </w:rPr>
        <w:t>Sprawozdanie</w:t>
      </w:r>
      <w:bookmarkStart w:id="0" w:name="_Hlk39780001"/>
    </w:p>
    <w:p w14:paraId="68389AF7" w14:textId="28376D9D" w:rsidR="00D36BE9" w:rsidRPr="00D14AD5" w:rsidRDefault="00D36BE9" w:rsidP="00D14AD5">
      <w:pPr>
        <w:autoSpaceDE w:val="0"/>
        <w:autoSpaceDN w:val="0"/>
        <w:adjustRightInd w:val="0"/>
        <w:spacing w:after="0"/>
        <w:jc w:val="both"/>
        <w:rPr>
          <w:rFonts w:ascii="Arial" w:hAnsi="Arial" w:cs="Arial"/>
          <w:b/>
          <w:bCs/>
          <w:color w:val="000000"/>
          <w:sz w:val="24"/>
          <w:szCs w:val="24"/>
        </w:rPr>
      </w:pPr>
    </w:p>
    <w:p w14:paraId="5E9DEBF7" w14:textId="040BC8B1" w:rsidR="00B6686F" w:rsidRPr="00D14AD5" w:rsidRDefault="00B6686F" w:rsidP="00D14AD5">
      <w:pPr>
        <w:jc w:val="both"/>
        <w:rPr>
          <w:rFonts w:ascii="Arial" w:hAnsi="Arial" w:cs="Arial"/>
          <w:sz w:val="24"/>
          <w:szCs w:val="24"/>
        </w:rPr>
      </w:pPr>
      <w:r w:rsidRPr="00D14AD5">
        <w:rPr>
          <w:rFonts w:ascii="Arial" w:hAnsi="Arial" w:cs="Arial"/>
          <w:sz w:val="24"/>
          <w:szCs w:val="24"/>
        </w:rPr>
        <w:t xml:space="preserve">Roczny program współpracy samorządu z organizacjami pozarządowymi zawiera </w:t>
      </w:r>
      <w:r w:rsidR="0053521D" w:rsidRPr="00D14AD5">
        <w:rPr>
          <w:rFonts w:ascii="Arial" w:hAnsi="Arial" w:cs="Arial"/>
          <w:sz w:val="24"/>
          <w:szCs w:val="24"/>
        </w:rPr>
        <w:br/>
      </w:r>
      <w:r w:rsidRPr="00D14AD5">
        <w:rPr>
          <w:rFonts w:ascii="Arial" w:hAnsi="Arial" w:cs="Arial"/>
          <w:sz w:val="24"/>
          <w:szCs w:val="24"/>
        </w:rPr>
        <w:t>w szczególności:</w:t>
      </w:r>
    </w:p>
    <w:p w14:paraId="6B7254B2" w14:textId="77777777" w:rsidR="00B6686F" w:rsidRPr="00D14AD5" w:rsidRDefault="00B6686F" w:rsidP="00D14AD5">
      <w:pPr>
        <w:pStyle w:val="Akapitzlist"/>
        <w:numPr>
          <w:ilvl w:val="0"/>
          <w:numId w:val="10"/>
        </w:numPr>
        <w:jc w:val="both"/>
        <w:rPr>
          <w:rFonts w:ascii="Arial" w:hAnsi="Arial" w:cs="Arial"/>
          <w:b/>
          <w:sz w:val="24"/>
          <w:szCs w:val="24"/>
        </w:rPr>
      </w:pPr>
      <w:r w:rsidRPr="00D14AD5">
        <w:rPr>
          <w:rFonts w:ascii="Arial" w:hAnsi="Arial" w:cs="Arial"/>
          <w:b/>
          <w:sz w:val="24"/>
          <w:szCs w:val="24"/>
        </w:rPr>
        <w:t>Cel główny i cele szczegółowe programu</w:t>
      </w:r>
    </w:p>
    <w:p w14:paraId="1C281512" w14:textId="77777777" w:rsidR="00B6686F" w:rsidRPr="00D14AD5" w:rsidRDefault="00B6686F" w:rsidP="00D14AD5">
      <w:pPr>
        <w:jc w:val="both"/>
        <w:rPr>
          <w:rFonts w:ascii="Arial" w:hAnsi="Arial" w:cs="Arial"/>
          <w:sz w:val="24"/>
          <w:szCs w:val="24"/>
        </w:rPr>
      </w:pPr>
      <w:r w:rsidRPr="00D14AD5">
        <w:rPr>
          <w:rFonts w:ascii="Arial" w:hAnsi="Arial" w:cs="Arial"/>
          <w:sz w:val="24"/>
          <w:szCs w:val="24"/>
        </w:rPr>
        <w:t xml:space="preserve">- Celem głównym Programu było dążenie do budowy silnego społeczeństwa obywatelskiego, które efektywnie wspomaga zrównoważony rozwój społeczno-gospodarczy Województwa.  </w:t>
      </w:r>
    </w:p>
    <w:p w14:paraId="48BD164D" w14:textId="77777777" w:rsidR="00B6686F" w:rsidRPr="00D14AD5" w:rsidRDefault="00B6686F" w:rsidP="00D14AD5">
      <w:pPr>
        <w:jc w:val="both"/>
        <w:rPr>
          <w:rFonts w:ascii="Arial" w:hAnsi="Arial" w:cs="Arial"/>
          <w:sz w:val="24"/>
          <w:szCs w:val="24"/>
        </w:rPr>
      </w:pPr>
      <w:r w:rsidRPr="00D14AD5">
        <w:rPr>
          <w:rFonts w:ascii="Arial" w:hAnsi="Arial" w:cs="Arial"/>
          <w:sz w:val="24"/>
          <w:szCs w:val="24"/>
        </w:rPr>
        <w:t xml:space="preserve">- Celami szczegółowymi Programu były: </w:t>
      </w:r>
    </w:p>
    <w:p w14:paraId="190D5BBF" w14:textId="77777777" w:rsidR="00B6686F" w:rsidRPr="00D14AD5" w:rsidRDefault="00B6686F" w:rsidP="00D14AD5">
      <w:pPr>
        <w:pStyle w:val="Akapitzlist"/>
        <w:numPr>
          <w:ilvl w:val="0"/>
          <w:numId w:val="11"/>
        </w:numPr>
        <w:spacing w:before="100" w:beforeAutospacing="1" w:after="100" w:afterAutospacing="1"/>
        <w:ind w:left="567" w:hanging="567"/>
        <w:contextualSpacing w:val="0"/>
        <w:jc w:val="both"/>
        <w:rPr>
          <w:rFonts w:ascii="Arial" w:hAnsi="Arial" w:cs="Arial"/>
          <w:sz w:val="24"/>
          <w:szCs w:val="24"/>
        </w:rPr>
      </w:pPr>
      <w:r w:rsidRPr="00D14AD5">
        <w:rPr>
          <w:rFonts w:ascii="Arial" w:hAnsi="Arial" w:cs="Arial"/>
          <w:sz w:val="24"/>
          <w:szCs w:val="24"/>
        </w:rPr>
        <w:t>efektywne zarządzanie rozwojem regionu poprzez partnerstwo i współpracę;</w:t>
      </w:r>
    </w:p>
    <w:p w14:paraId="308564B6" w14:textId="77777777" w:rsidR="00B6686F" w:rsidRPr="00D14AD5" w:rsidRDefault="00B6686F" w:rsidP="00D14AD5">
      <w:pPr>
        <w:pStyle w:val="Akapitzlist"/>
        <w:numPr>
          <w:ilvl w:val="0"/>
          <w:numId w:val="11"/>
        </w:numPr>
        <w:spacing w:before="100" w:beforeAutospacing="1" w:after="100" w:afterAutospacing="1"/>
        <w:ind w:left="567" w:hanging="567"/>
        <w:contextualSpacing w:val="0"/>
        <w:jc w:val="both"/>
        <w:rPr>
          <w:rFonts w:ascii="Arial" w:hAnsi="Arial" w:cs="Arial"/>
          <w:sz w:val="24"/>
          <w:szCs w:val="24"/>
        </w:rPr>
      </w:pPr>
      <w:r w:rsidRPr="00D14AD5">
        <w:rPr>
          <w:rFonts w:ascii="Arial" w:hAnsi="Arial" w:cs="Arial"/>
          <w:sz w:val="24"/>
          <w:szCs w:val="24"/>
        </w:rPr>
        <w:t xml:space="preserve">zwiększenie udziału podmiotów Programu w kształtowaniu i realizacji polityk publicznych służących lepszemu zaspokajaniu potrzeb społecznych i poprawie życia mieszkańców Podkarpacia; </w:t>
      </w:r>
    </w:p>
    <w:p w14:paraId="0875680C" w14:textId="77777777" w:rsidR="00B6686F" w:rsidRPr="00D14AD5" w:rsidRDefault="00B6686F" w:rsidP="00D14AD5">
      <w:pPr>
        <w:pStyle w:val="Akapitzlist"/>
        <w:numPr>
          <w:ilvl w:val="0"/>
          <w:numId w:val="11"/>
        </w:numPr>
        <w:spacing w:before="100" w:beforeAutospacing="1" w:after="100" w:afterAutospacing="1"/>
        <w:ind w:left="567" w:hanging="567"/>
        <w:contextualSpacing w:val="0"/>
        <w:jc w:val="both"/>
        <w:rPr>
          <w:rFonts w:ascii="Arial" w:hAnsi="Arial" w:cs="Arial"/>
          <w:sz w:val="24"/>
          <w:szCs w:val="24"/>
        </w:rPr>
      </w:pPr>
      <w:r w:rsidRPr="00D14AD5">
        <w:rPr>
          <w:rFonts w:ascii="Arial" w:hAnsi="Arial" w:cs="Arial"/>
          <w:sz w:val="24"/>
          <w:szCs w:val="24"/>
        </w:rPr>
        <w:t xml:space="preserve">wspieranie i rozwijanie potencjału ludzkiego, organizacyjnego, wizerunkowego </w:t>
      </w:r>
      <w:r w:rsidRPr="00D14AD5">
        <w:rPr>
          <w:rFonts w:ascii="Arial" w:hAnsi="Arial" w:cs="Arial"/>
          <w:sz w:val="24"/>
          <w:szCs w:val="24"/>
        </w:rPr>
        <w:br/>
        <w:t xml:space="preserve">i partnerskiego organizacji pozarządowych na Podkarpaciu, służącego lepszej realizacji zadań publicznych i rozwojowi społeczeństwa obywatelskiego; </w:t>
      </w:r>
    </w:p>
    <w:p w14:paraId="1B25443E" w14:textId="77777777" w:rsidR="00B6686F" w:rsidRPr="00D14AD5" w:rsidRDefault="00B6686F" w:rsidP="00D14AD5">
      <w:pPr>
        <w:pStyle w:val="Akapitzlist"/>
        <w:numPr>
          <w:ilvl w:val="0"/>
          <w:numId w:val="11"/>
        </w:numPr>
        <w:spacing w:before="100" w:beforeAutospacing="1" w:after="100" w:afterAutospacing="1"/>
        <w:ind w:left="567" w:hanging="567"/>
        <w:contextualSpacing w:val="0"/>
        <w:jc w:val="both"/>
        <w:rPr>
          <w:rFonts w:ascii="Arial" w:hAnsi="Arial" w:cs="Arial"/>
          <w:sz w:val="24"/>
          <w:szCs w:val="24"/>
        </w:rPr>
      </w:pPr>
      <w:r w:rsidRPr="00D14AD5">
        <w:rPr>
          <w:rFonts w:ascii="Arial" w:hAnsi="Arial" w:cs="Arial"/>
          <w:sz w:val="24"/>
          <w:szCs w:val="24"/>
        </w:rPr>
        <w:t>wyrównywanie szans i integrację społeczną osób niepełnosprawnych, dyskryminowanych i wykluczonych;</w:t>
      </w:r>
    </w:p>
    <w:p w14:paraId="7FB7B49E" w14:textId="38937EDF" w:rsidR="00B6686F" w:rsidRPr="00D14AD5" w:rsidRDefault="00B6686F" w:rsidP="00D14AD5">
      <w:pPr>
        <w:pStyle w:val="Akapitzlist"/>
        <w:numPr>
          <w:ilvl w:val="0"/>
          <w:numId w:val="11"/>
        </w:numPr>
        <w:spacing w:before="100" w:beforeAutospacing="1" w:after="100" w:afterAutospacing="1"/>
        <w:ind w:left="567" w:hanging="567"/>
        <w:contextualSpacing w:val="0"/>
        <w:jc w:val="both"/>
        <w:rPr>
          <w:rFonts w:ascii="Arial" w:hAnsi="Arial" w:cs="Arial"/>
          <w:sz w:val="24"/>
          <w:szCs w:val="24"/>
        </w:rPr>
      </w:pPr>
      <w:r w:rsidRPr="00D14AD5">
        <w:rPr>
          <w:rFonts w:ascii="Arial" w:hAnsi="Arial" w:cs="Arial"/>
          <w:sz w:val="24"/>
          <w:szCs w:val="24"/>
        </w:rPr>
        <w:t xml:space="preserve">wspieranie aktywności obywatelskiej mieszkańców Podkarpacia, umacnianie </w:t>
      </w:r>
      <w:r w:rsidRPr="00D14AD5">
        <w:rPr>
          <w:rFonts w:ascii="Arial" w:hAnsi="Arial" w:cs="Arial"/>
          <w:sz w:val="24"/>
          <w:szCs w:val="24"/>
        </w:rPr>
        <w:br/>
        <w:t xml:space="preserve">w świadomości społecznej poczucia odpowiedzialności za siebie, swoje otoczenie, wspólnotę regionalną i lokalną, promocję postaw obywatelskich </w:t>
      </w:r>
      <w:r w:rsidR="00AD1EB4" w:rsidRPr="00D14AD5">
        <w:rPr>
          <w:rFonts w:ascii="Arial" w:hAnsi="Arial" w:cs="Arial"/>
          <w:sz w:val="24"/>
          <w:szCs w:val="24"/>
        </w:rPr>
        <w:br/>
      </w:r>
      <w:r w:rsidRPr="00D14AD5">
        <w:rPr>
          <w:rFonts w:ascii="Arial" w:hAnsi="Arial" w:cs="Arial"/>
          <w:sz w:val="24"/>
          <w:szCs w:val="24"/>
        </w:rPr>
        <w:t>i prospołecznych oraz promocję wolontariatu;</w:t>
      </w:r>
    </w:p>
    <w:p w14:paraId="45991725" w14:textId="77777777" w:rsidR="00B6686F" w:rsidRPr="00D14AD5" w:rsidRDefault="00B6686F" w:rsidP="00D14AD5">
      <w:pPr>
        <w:pStyle w:val="Akapitzlist"/>
        <w:numPr>
          <w:ilvl w:val="0"/>
          <w:numId w:val="11"/>
        </w:numPr>
        <w:spacing w:before="100" w:beforeAutospacing="1" w:after="100" w:afterAutospacing="1"/>
        <w:ind w:left="567" w:hanging="567"/>
        <w:contextualSpacing w:val="0"/>
        <w:jc w:val="both"/>
        <w:rPr>
          <w:rFonts w:ascii="Arial" w:hAnsi="Arial" w:cs="Arial"/>
          <w:sz w:val="24"/>
          <w:szCs w:val="24"/>
        </w:rPr>
      </w:pPr>
      <w:r w:rsidRPr="00D14AD5">
        <w:rPr>
          <w:rFonts w:ascii="Arial" w:hAnsi="Arial" w:cs="Arial"/>
          <w:sz w:val="24"/>
          <w:szCs w:val="24"/>
        </w:rPr>
        <w:t xml:space="preserve">rozwój instytucji i instrumentów dialogu obywatelskiego służące zwiększeniu wpływu podmiotów Programu na sprawy publiczne w regionie; </w:t>
      </w:r>
    </w:p>
    <w:p w14:paraId="1D19C920" w14:textId="77777777" w:rsidR="00B6686F" w:rsidRPr="00D14AD5" w:rsidRDefault="00B6686F" w:rsidP="00D14AD5">
      <w:pPr>
        <w:pStyle w:val="Akapitzlist"/>
        <w:numPr>
          <w:ilvl w:val="0"/>
          <w:numId w:val="11"/>
        </w:numPr>
        <w:spacing w:before="100" w:beforeAutospacing="1" w:after="100" w:afterAutospacing="1"/>
        <w:ind w:left="567" w:hanging="567"/>
        <w:contextualSpacing w:val="0"/>
        <w:jc w:val="both"/>
        <w:rPr>
          <w:rFonts w:ascii="Arial" w:hAnsi="Arial" w:cs="Arial"/>
          <w:sz w:val="24"/>
          <w:szCs w:val="24"/>
        </w:rPr>
      </w:pPr>
      <w:r w:rsidRPr="00D14AD5">
        <w:rPr>
          <w:rFonts w:ascii="Arial" w:hAnsi="Arial" w:cs="Arial"/>
          <w:sz w:val="24"/>
          <w:szCs w:val="24"/>
        </w:rPr>
        <w:t>rozwój współpracy pomiędzy administracją samorządową a podmiot</w:t>
      </w:r>
      <w:r w:rsidR="00D36BE9" w:rsidRPr="00D14AD5">
        <w:rPr>
          <w:rFonts w:ascii="Arial" w:hAnsi="Arial" w:cs="Arial"/>
          <w:sz w:val="24"/>
          <w:szCs w:val="24"/>
        </w:rPr>
        <w:t>ami</w:t>
      </w:r>
      <w:r w:rsidRPr="00D14AD5">
        <w:rPr>
          <w:rFonts w:ascii="Arial" w:hAnsi="Arial" w:cs="Arial"/>
          <w:sz w:val="24"/>
          <w:szCs w:val="24"/>
        </w:rPr>
        <w:t xml:space="preserve"> Programu, służącej efektywnej realizacji polityki rozwoju Województwa;</w:t>
      </w:r>
    </w:p>
    <w:p w14:paraId="01458C92" w14:textId="77777777" w:rsidR="00B6686F" w:rsidRPr="00D14AD5" w:rsidRDefault="00B6686F" w:rsidP="00D14AD5">
      <w:pPr>
        <w:pStyle w:val="Akapitzlist"/>
        <w:numPr>
          <w:ilvl w:val="0"/>
          <w:numId w:val="11"/>
        </w:numPr>
        <w:spacing w:before="100" w:beforeAutospacing="1" w:after="100" w:afterAutospacing="1"/>
        <w:ind w:left="567" w:hanging="567"/>
        <w:contextualSpacing w:val="0"/>
        <w:jc w:val="both"/>
        <w:rPr>
          <w:rFonts w:ascii="Arial" w:hAnsi="Arial" w:cs="Arial"/>
          <w:sz w:val="24"/>
          <w:szCs w:val="24"/>
        </w:rPr>
      </w:pPr>
      <w:r w:rsidRPr="00D14AD5">
        <w:rPr>
          <w:rFonts w:ascii="Arial" w:hAnsi="Arial" w:cs="Arial"/>
          <w:sz w:val="24"/>
          <w:szCs w:val="24"/>
        </w:rPr>
        <w:t xml:space="preserve">zwiększanie poziomu integracji między wojewódzkimi, powiatowymi, gminnymi Radami Działalności Pożytku Publicznego, Radami Organizacji Pozarządowych </w:t>
      </w:r>
      <w:r w:rsidRPr="00D14AD5">
        <w:rPr>
          <w:rFonts w:ascii="Arial" w:hAnsi="Arial" w:cs="Arial"/>
          <w:sz w:val="24"/>
          <w:szCs w:val="24"/>
        </w:rPr>
        <w:br/>
        <w:t xml:space="preserve">i ciałami opiniodawczo-doradczymi, działającymi w sferze pożytku publicznego </w:t>
      </w:r>
      <w:r w:rsidRPr="00D14AD5">
        <w:rPr>
          <w:rFonts w:ascii="Arial" w:hAnsi="Arial" w:cs="Arial"/>
          <w:sz w:val="24"/>
          <w:szCs w:val="24"/>
        </w:rPr>
        <w:br/>
        <w:t>i wolontariatu oraz rozwoju regionalnego Województwa;</w:t>
      </w:r>
    </w:p>
    <w:p w14:paraId="642E7C80" w14:textId="77777777" w:rsidR="00B6686F" w:rsidRPr="00D14AD5" w:rsidRDefault="00B6686F" w:rsidP="00D14AD5">
      <w:pPr>
        <w:pStyle w:val="Akapitzlist"/>
        <w:numPr>
          <w:ilvl w:val="0"/>
          <w:numId w:val="11"/>
        </w:numPr>
        <w:spacing w:before="100" w:beforeAutospacing="1" w:after="100" w:afterAutospacing="1"/>
        <w:ind w:left="567" w:hanging="567"/>
        <w:contextualSpacing w:val="0"/>
        <w:jc w:val="both"/>
        <w:rPr>
          <w:rFonts w:ascii="Arial" w:hAnsi="Arial" w:cs="Arial"/>
          <w:sz w:val="24"/>
          <w:szCs w:val="24"/>
        </w:rPr>
      </w:pPr>
      <w:r w:rsidRPr="00D14AD5">
        <w:rPr>
          <w:rFonts w:ascii="Arial" w:hAnsi="Arial" w:cs="Arial"/>
          <w:sz w:val="24"/>
          <w:szCs w:val="24"/>
        </w:rPr>
        <w:t xml:space="preserve">podnoszenie poziomu wiedzy i umiejętności podmiotów Programu w zakresie pozyskiwania środków finansowych na działania obywatelskie z różnych źródeł, </w:t>
      </w:r>
      <w:r w:rsidRPr="00D14AD5">
        <w:rPr>
          <w:rFonts w:ascii="Arial" w:hAnsi="Arial" w:cs="Arial"/>
          <w:sz w:val="24"/>
          <w:szCs w:val="24"/>
        </w:rPr>
        <w:br/>
        <w:t>w tym z funduszy europejskich w okresie programowania 2014-2020;</w:t>
      </w:r>
    </w:p>
    <w:p w14:paraId="666B34EF" w14:textId="7EAC1661" w:rsidR="00B6686F" w:rsidRPr="00D14AD5" w:rsidRDefault="00B6686F" w:rsidP="00D14AD5">
      <w:pPr>
        <w:pStyle w:val="Akapitzlist"/>
        <w:numPr>
          <w:ilvl w:val="0"/>
          <w:numId w:val="11"/>
        </w:numPr>
        <w:spacing w:before="100" w:beforeAutospacing="1" w:after="100" w:afterAutospacing="1"/>
        <w:ind w:left="567" w:hanging="567"/>
        <w:contextualSpacing w:val="0"/>
        <w:jc w:val="both"/>
        <w:rPr>
          <w:rFonts w:ascii="Arial" w:hAnsi="Arial" w:cs="Arial"/>
          <w:sz w:val="24"/>
          <w:szCs w:val="24"/>
        </w:rPr>
      </w:pPr>
      <w:r w:rsidRPr="00D14AD5">
        <w:rPr>
          <w:rFonts w:ascii="Arial" w:hAnsi="Arial" w:cs="Arial"/>
          <w:sz w:val="24"/>
          <w:szCs w:val="24"/>
        </w:rPr>
        <w:t xml:space="preserve">promowanie </w:t>
      </w:r>
      <w:r w:rsidR="002D2BF1" w:rsidRPr="00D14AD5">
        <w:rPr>
          <w:rFonts w:ascii="Arial" w:hAnsi="Arial" w:cs="Arial"/>
          <w:sz w:val="24"/>
          <w:szCs w:val="24"/>
        </w:rPr>
        <w:t>Województwa, jako</w:t>
      </w:r>
      <w:r w:rsidRPr="00D14AD5">
        <w:rPr>
          <w:rFonts w:ascii="Arial" w:hAnsi="Arial" w:cs="Arial"/>
          <w:sz w:val="24"/>
          <w:szCs w:val="24"/>
        </w:rPr>
        <w:t xml:space="preserve"> miejsca sprzyjającego aktywności jego mieszkańców;</w:t>
      </w:r>
    </w:p>
    <w:p w14:paraId="39DA927C" w14:textId="77777777" w:rsidR="00B6686F" w:rsidRPr="00D14AD5" w:rsidRDefault="00B6686F" w:rsidP="00D14AD5">
      <w:pPr>
        <w:pStyle w:val="Akapitzlist"/>
        <w:numPr>
          <w:ilvl w:val="0"/>
          <w:numId w:val="11"/>
        </w:numPr>
        <w:spacing w:before="100" w:beforeAutospacing="1" w:after="100" w:afterAutospacing="1"/>
        <w:ind w:left="567" w:hanging="567"/>
        <w:contextualSpacing w:val="0"/>
        <w:jc w:val="both"/>
        <w:rPr>
          <w:rFonts w:ascii="Arial" w:hAnsi="Arial" w:cs="Arial"/>
          <w:sz w:val="24"/>
          <w:szCs w:val="24"/>
        </w:rPr>
      </w:pPr>
      <w:r w:rsidRPr="00D14AD5">
        <w:rPr>
          <w:rFonts w:ascii="Arial" w:hAnsi="Arial" w:cs="Arial"/>
          <w:sz w:val="24"/>
          <w:szCs w:val="24"/>
        </w:rPr>
        <w:t>wspieranie inicjatyw służących rozwojowi edukacji kulturowej i animacji kultury, szczególnie poprzez inicjowanie i wspieranie współpracy środowisk animatorów kultury i nauczycieli;</w:t>
      </w:r>
    </w:p>
    <w:p w14:paraId="11327AD6" w14:textId="77777777" w:rsidR="00B6686F" w:rsidRPr="00D14AD5" w:rsidRDefault="00B6686F" w:rsidP="00D14AD5">
      <w:pPr>
        <w:pStyle w:val="Akapitzlist"/>
        <w:numPr>
          <w:ilvl w:val="0"/>
          <w:numId w:val="11"/>
        </w:numPr>
        <w:spacing w:before="100" w:beforeAutospacing="1" w:after="100" w:afterAutospacing="1"/>
        <w:ind w:left="567" w:hanging="567"/>
        <w:contextualSpacing w:val="0"/>
        <w:jc w:val="both"/>
        <w:rPr>
          <w:rFonts w:ascii="Arial" w:hAnsi="Arial" w:cs="Arial"/>
          <w:sz w:val="24"/>
          <w:szCs w:val="24"/>
        </w:rPr>
      </w:pPr>
      <w:r w:rsidRPr="00D14AD5">
        <w:rPr>
          <w:rFonts w:ascii="Arial" w:hAnsi="Arial" w:cs="Arial"/>
          <w:sz w:val="24"/>
          <w:szCs w:val="24"/>
        </w:rPr>
        <w:t>przeciwdziałanie patologiom społecznym;</w:t>
      </w:r>
    </w:p>
    <w:p w14:paraId="589F2AC6" w14:textId="77777777" w:rsidR="00B6686F" w:rsidRPr="00D14AD5" w:rsidRDefault="00B6686F" w:rsidP="00D14AD5">
      <w:pPr>
        <w:pStyle w:val="Akapitzlist"/>
        <w:numPr>
          <w:ilvl w:val="0"/>
          <w:numId w:val="11"/>
        </w:numPr>
        <w:spacing w:before="100" w:beforeAutospacing="1" w:after="100" w:afterAutospacing="1"/>
        <w:ind w:left="567" w:hanging="567"/>
        <w:contextualSpacing w:val="0"/>
        <w:jc w:val="both"/>
        <w:rPr>
          <w:rFonts w:ascii="Arial" w:hAnsi="Arial" w:cs="Arial"/>
          <w:sz w:val="24"/>
          <w:szCs w:val="24"/>
        </w:rPr>
      </w:pPr>
      <w:r w:rsidRPr="00D14AD5">
        <w:rPr>
          <w:rFonts w:ascii="Arial" w:hAnsi="Arial" w:cs="Arial"/>
          <w:sz w:val="24"/>
          <w:szCs w:val="24"/>
        </w:rPr>
        <w:t>wparcie obszarów wiejskich;</w:t>
      </w:r>
    </w:p>
    <w:p w14:paraId="6D38CF42" w14:textId="537131E2" w:rsidR="00B6686F" w:rsidRPr="00D14AD5" w:rsidRDefault="00D36BE9" w:rsidP="00D14AD5">
      <w:pPr>
        <w:pStyle w:val="Akapitzlist"/>
        <w:numPr>
          <w:ilvl w:val="0"/>
          <w:numId w:val="11"/>
        </w:numPr>
        <w:spacing w:before="100" w:beforeAutospacing="1" w:after="100" w:afterAutospacing="1"/>
        <w:ind w:left="567" w:hanging="567"/>
        <w:contextualSpacing w:val="0"/>
        <w:jc w:val="both"/>
        <w:rPr>
          <w:rFonts w:ascii="Arial" w:hAnsi="Arial" w:cs="Arial"/>
          <w:sz w:val="24"/>
          <w:szCs w:val="24"/>
        </w:rPr>
      </w:pPr>
      <w:r w:rsidRPr="00D14AD5">
        <w:rPr>
          <w:rFonts w:ascii="Arial" w:hAnsi="Arial" w:cs="Arial"/>
          <w:sz w:val="24"/>
          <w:szCs w:val="24"/>
        </w:rPr>
        <w:t xml:space="preserve">wsparcie </w:t>
      </w:r>
      <w:r w:rsidR="00B6686F" w:rsidRPr="00D14AD5">
        <w:rPr>
          <w:rFonts w:ascii="Arial" w:hAnsi="Arial" w:cs="Arial"/>
          <w:sz w:val="24"/>
          <w:szCs w:val="24"/>
        </w:rPr>
        <w:t>rozw</w:t>
      </w:r>
      <w:r w:rsidRPr="00D14AD5">
        <w:rPr>
          <w:rFonts w:ascii="Arial" w:hAnsi="Arial" w:cs="Arial"/>
          <w:sz w:val="24"/>
          <w:szCs w:val="24"/>
        </w:rPr>
        <w:t>oju</w:t>
      </w:r>
      <w:r w:rsidR="00B6686F" w:rsidRPr="00D14AD5">
        <w:rPr>
          <w:rFonts w:ascii="Arial" w:hAnsi="Arial" w:cs="Arial"/>
          <w:sz w:val="24"/>
          <w:szCs w:val="24"/>
        </w:rPr>
        <w:t xml:space="preserve"> i promocj</w:t>
      </w:r>
      <w:r w:rsidRPr="00D14AD5">
        <w:rPr>
          <w:rFonts w:ascii="Arial" w:hAnsi="Arial" w:cs="Arial"/>
          <w:sz w:val="24"/>
          <w:szCs w:val="24"/>
        </w:rPr>
        <w:t xml:space="preserve">i </w:t>
      </w:r>
      <w:r w:rsidR="00B6686F" w:rsidRPr="00D14AD5">
        <w:rPr>
          <w:rFonts w:ascii="Arial" w:hAnsi="Arial" w:cs="Arial"/>
          <w:sz w:val="24"/>
          <w:szCs w:val="24"/>
        </w:rPr>
        <w:t>turystyki w województwie;</w:t>
      </w:r>
    </w:p>
    <w:p w14:paraId="3774154E" w14:textId="77777777" w:rsidR="00B6686F" w:rsidRPr="00D14AD5" w:rsidRDefault="00B6686F" w:rsidP="00D14AD5">
      <w:pPr>
        <w:pStyle w:val="Akapitzlist"/>
        <w:numPr>
          <w:ilvl w:val="0"/>
          <w:numId w:val="11"/>
        </w:numPr>
        <w:spacing w:before="100" w:beforeAutospacing="1" w:after="100" w:afterAutospacing="1"/>
        <w:ind w:left="567" w:hanging="567"/>
        <w:contextualSpacing w:val="0"/>
        <w:jc w:val="both"/>
        <w:rPr>
          <w:rFonts w:ascii="Arial" w:hAnsi="Arial" w:cs="Arial"/>
          <w:sz w:val="24"/>
          <w:szCs w:val="24"/>
        </w:rPr>
      </w:pPr>
      <w:r w:rsidRPr="00D14AD5">
        <w:rPr>
          <w:rFonts w:ascii="Arial" w:hAnsi="Arial" w:cs="Arial"/>
          <w:sz w:val="24"/>
          <w:szCs w:val="24"/>
        </w:rPr>
        <w:t>wspieranie inicjatyw propagujących kulturę naukową poprzez upowszechnianie osiągnięć naukowych oraz wspieranie i wykorzystywanie potencjału twórczego środowisk naukowych i propagujących naukę.</w:t>
      </w:r>
    </w:p>
    <w:p w14:paraId="7B6234C3" w14:textId="77777777" w:rsidR="00B6686F" w:rsidRPr="00D14AD5" w:rsidRDefault="00B6686F" w:rsidP="00D14AD5">
      <w:pPr>
        <w:pStyle w:val="Akapitzlist"/>
        <w:numPr>
          <w:ilvl w:val="0"/>
          <w:numId w:val="10"/>
        </w:numPr>
        <w:jc w:val="both"/>
        <w:rPr>
          <w:rFonts w:ascii="Arial" w:hAnsi="Arial" w:cs="Arial"/>
          <w:b/>
          <w:sz w:val="24"/>
          <w:szCs w:val="24"/>
        </w:rPr>
      </w:pPr>
      <w:r w:rsidRPr="00D14AD5">
        <w:rPr>
          <w:rFonts w:ascii="Arial" w:hAnsi="Arial" w:cs="Arial"/>
          <w:b/>
          <w:sz w:val="24"/>
          <w:szCs w:val="24"/>
        </w:rPr>
        <w:t>Priorytetowe zadania publiczne</w:t>
      </w:r>
    </w:p>
    <w:p w14:paraId="018F1E78" w14:textId="7832F85E" w:rsidR="00B6686F" w:rsidRPr="00D14AD5" w:rsidRDefault="002672A8" w:rsidP="00D14AD5">
      <w:pPr>
        <w:jc w:val="both"/>
        <w:rPr>
          <w:rFonts w:ascii="Arial" w:hAnsi="Arial" w:cs="Arial"/>
          <w:sz w:val="24"/>
          <w:szCs w:val="24"/>
        </w:rPr>
      </w:pPr>
      <w:r w:rsidRPr="00D14AD5">
        <w:rPr>
          <w:rFonts w:ascii="Arial" w:hAnsi="Arial" w:cs="Arial"/>
          <w:sz w:val="24"/>
          <w:szCs w:val="24"/>
        </w:rPr>
        <w:t>W Programie o</w:t>
      </w:r>
      <w:r w:rsidR="00B6686F" w:rsidRPr="00D14AD5">
        <w:rPr>
          <w:rFonts w:ascii="Arial" w:hAnsi="Arial" w:cs="Arial"/>
          <w:sz w:val="24"/>
          <w:szCs w:val="24"/>
        </w:rPr>
        <w:t xml:space="preserve">kreślone zostały najważniejsze zadania publiczne, których realizację Samorząd Województwa zlecił organizacjom pozarządowym w drodze otwartych konkursów ofert. </w:t>
      </w:r>
    </w:p>
    <w:p w14:paraId="6A909E5C" w14:textId="77777777" w:rsidR="00B6686F" w:rsidRPr="00D14AD5" w:rsidRDefault="00B6686F" w:rsidP="00D14AD5">
      <w:pPr>
        <w:ind w:firstLine="360"/>
        <w:jc w:val="both"/>
        <w:rPr>
          <w:rFonts w:ascii="Arial" w:hAnsi="Arial" w:cs="Arial"/>
          <w:b/>
          <w:i/>
          <w:sz w:val="24"/>
          <w:szCs w:val="24"/>
        </w:rPr>
      </w:pPr>
      <w:r w:rsidRPr="00D14AD5">
        <w:rPr>
          <w:rFonts w:ascii="Arial" w:hAnsi="Arial" w:cs="Arial"/>
          <w:b/>
          <w:i/>
          <w:sz w:val="24"/>
          <w:szCs w:val="24"/>
        </w:rPr>
        <w:t xml:space="preserve">W Programie na rok 2019 zadania priorytetowe zostały zapisane </w:t>
      </w:r>
      <w:r w:rsidRPr="00D14AD5">
        <w:rPr>
          <w:rFonts w:ascii="Arial" w:hAnsi="Arial" w:cs="Arial"/>
          <w:b/>
          <w:i/>
          <w:sz w:val="24"/>
          <w:szCs w:val="24"/>
        </w:rPr>
        <w:br/>
        <w:t xml:space="preserve">w formie tabelarycznej z jednoczesnym przypisaniem planowanych środków finansowych, odniesieniem się do celów szczegółowych, planowanym terminem ogłoszenia konkursu oraz sposobu ewaluacji. </w:t>
      </w:r>
    </w:p>
    <w:p w14:paraId="4918152D" w14:textId="77777777" w:rsidR="00B6686F" w:rsidRPr="00D14AD5" w:rsidRDefault="00B6686F" w:rsidP="00D14AD5">
      <w:pPr>
        <w:pStyle w:val="Akapitzlist"/>
        <w:numPr>
          <w:ilvl w:val="0"/>
          <w:numId w:val="10"/>
        </w:numPr>
        <w:jc w:val="both"/>
        <w:rPr>
          <w:rFonts w:ascii="Arial" w:hAnsi="Arial" w:cs="Arial"/>
          <w:b/>
          <w:sz w:val="24"/>
          <w:szCs w:val="24"/>
        </w:rPr>
      </w:pPr>
      <w:r w:rsidRPr="00D14AD5">
        <w:rPr>
          <w:rFonts w:ascii="Arial" w:hAnsi="Arial" w:cs="Arial"/>
          <w:b/>
          <w:sz w:val="24"/>
          <w:szCs w:val="24"/>
        </w:rPr>
        <w:t>Okres realizacji programu</w:t>
      </w:r>
    </w:p>
    <w:p w14:paraId="3BF137EA" w14:textId="77777777" w:rsidR="00B6686F" w:rsidRPr="00D14AD5" w:rsidRDefault="00B6686F" w:rsidP="00D14AD5">
      <w:pPr>
        <w:jc w:val="both"/>
        <w:rPr>
          <w:rFonts w:ascii="Arial" w:hAnsi="Arial" w:cs="Arial"/>
          <w:sz w:val="24"/>
          <w:szCs w:val="24"/>
        </w:rPr>
      </w:pPr>
      <w:r w:rsidRPr="00D14AD5">
        <w:rPr>
          <w:rFonts w:ascii="Arial" w:hAnsi="Arial" w:cs="Arial"/>
          <w:sz w:val="24"/>
          <w:szCs w:val="24"/>
        </w:rPr>
        <w:t>Program realizowany był w okresie 1 stycznia – 31 grudnia 2019</w:t>
      </w:r>
      <w:r w:rsidR="003A3EB3" w:rsidRPr="00D14AD5">
        <w:rPr>
          <w:rFonts w:ascii="Arial" w:hAnsi="Arial" w:cs="Arial"/>
          <w:sz w:val="24"/>
          <w:szCs w:val="24"/>
        </w:rPr>
        <w:t xml:space="preserve"> roku.</w:t>
      </w:r>
    </w:p>
    <w:p w14:paraId="2FFADA4F" w14:textId="77777777" w:rsidR="00B6686F" w:rsidRPr="00D14AD5" w:rsidRDefault="00B6686F" w:rsidP="00D14AD5">
      <w:pPr>
        <w:pStyle w:val="Akapitzlist"/>
        <w:numPr>
          <w:ilvl w:val="0"/>
          <w:numId w:val="10"/>
        </w:numPr>
        <w:jc w:val="both"/>
        <w:rPr>
          <w:rFonts w:ascii="Arial" w:hAnsi="Arial" w:cs="Arial"/>
          <w:b/>
          <w:sz w:val="24"/>
          <w:szCs w:val="24"/>
        </w:rPr>
      </w:pPr>
      <w:r w:rsidRPr="00D14AD5">
        <w:rPr>
          <w:rFonts w:ascii="Arial" w:hAnsi="Arial" w:cs="Arial"/>
          <w:b/>
          <w:sz w:val="24"/>
          <w:szCs w:val="24"/>
        </w:rPr>
        <w:t>Sposób realizacji programu</w:t>
      </w:r>
    </w:p>
    <w:p w14:paraId="4595DB6C" w14:textId="638EA177" w:rsidR="00B6686F" w:rsidRDefault="00B6686F" w:rsidP="00D14AD5">
      <w:pPr>
        <w:jc w:val="both"/>
        <w:rPr>
          <w:rFonts w:ascii="Arial" w:hAnsi="Arial" w:cs="Arial"/>
          <w:sz w:val="24"/>
          <w:szCs w:val="24"/>
        </w:rPr>
      </w:pPr>
      <w:r w:rsidRPr="00D14AD5">
        <w:rPr>
          <w:rFonts w:ascii="Arial" w:hAnsi="Arial" w:cs="Arial"/>
          <w:sz w:val="24"/>
          <w:szCs w:val="24"/>
        </w:rPr>
        <w:t>Podmiotami uczestniczącymi w realizacji programu był</w:t>
      </w:r>
      <w:r w:rsidR="003D0FA1" w:rsidRPr="00D14AD5">
        <w:rPr>
          <w:rFonts w:ascii="Arial" w:hAnsi="Arial" w:cs="Arial"/>
          <w:sz w:val="24"/>
          <w:szCs w:val="24"/>
        </w:rPr>
        <w:t>:</w:t>
      </w:r>
      <w:r w:rsidRPr="00D14AD5">
        <w:rPr>
          <w:rFonts w:ascii="Arial" w:hAnsi="Arial" w:cs="Arial"/>
          <w:sz w:val="24"/>
          <w:szCs w:val="24"/>
        </w:rPr>
        <w:t xml:space="preserve"> Sejmik Województwa Podkarpackiego, Zarząd Województwa Podkarpackiego, </w:t>
      </w:r>
      <w:r w:rsidR="00B81BE2">
        <w:rPr>
          <w:rFonts w:ascii="Arial" w:hAnsi="Arial" w:cs="Arial"/>
          <w:sz w:val="24"/>
          <w:szCs w:val="24"/>
        </w:rPr>
        <w:t xml:space="preserve">Rada Działalności Pożytku Publicznego Województwa </w:t>
      </w:r>
      <w:r w:rsidR="002D2BF1">
        <w:rPr>
          <w:rFonts w:ascii="Arial" w:hAnsi="Arial" w:cs="Arial"/>
          <w:sz w:val="24"/>
          <w:szCs w:val="24"/>
        </w:rPr>
        <w:t>Podkarpackiego, podmioty</w:t>
      </w:r>
      <w:r w:rsidR="00492E55">
        <w:rPr>
          <w:rFonts w:ascii="Arial" w:hAnsi="Arial" w:cs="Arial"/>
          <w:sz w:val="24"/>
          <w:szCs w:val="24"/>
        </w:rPr>
        <w:t xml:space="preserve"> III sektora (</w:t>
      </w:r>
      <w:r w:rsidR="00492E55" w:rsidRPr="00492E55">
        <w:rPr>
          <w:rFonts w:ascii="Arial" w:hAnsi="Arial" w:cs="Arial"/>
          <w:sz w:val="24"/>
          <w:szCs w:val="24"/>
        </w:rPr>
        <w:t xml:space="preserve">organizacje pozarządowe oraz podmioty prowadzące </w:t>
      </w:r>
      <w:r w:rsidR="00492E55">
        <w:rPr>
          <w:rFonts w:ascii="Arial" w:hAnsi="Arial" w:cs="Arial"/>
          <w:sz w:val="24"/>
          <w:szCs w:val="24"/>
        </w:rPr>
        <w:t>działalność pożytku publicznego).</w:t>
      </w:r>
    </w:p>
    <w:p w14:paraId="407E327E" w14:textId="0BE44BA8" w:rsidR="00B81BE2" w:rsidRDefault="00B81BE2" w:rsidP="006464C8">
      <w:pPr>
        <w:spacing w:after="0"/>
        <w:jc w:val="both"/>
        <w:rPr>
          <w:rFonts w:ascii="Arial" w:hAnsi="Arial" w:cs="Arial"/>
          <w:sz w:val="24"/>
          <w:szCs w:val="24"/>
        </w:rPr>
      </w:pPr>
      <w:r>
        <w:rPr>
          <w:rFonts w:ascii="Arial" w:hAnsi="Arial" w:cs="Arial"/>
          <w:sz w:val="24"/>
          <w:szCs w:val="24"/>
        </w:rPr>
        <w:t xml:space="preserve">Zarząd realizował program przy pomocy: </w:t>
      </w:r>
      <w:r w:rsidRPr="006464C8">
        <w:rPr>
          <w:rFonts w:ascii="Arial" w:hAnsi="Arial" w:cs="Arial"/>
          <w:sz w:val="24"/>
          <w:szCs w:val="24"/>
        </w:rPr>
        <w:t>jednostek organizacyjnych</w:t>
      </w:r>
      <w:r>
        <w:rPr>
          <w:rFonts w:ascii="Arial" w:hAnsi="Arial" w:cs="Arial"/>
          <w:sz w:val="24"/>
          <w:szCs w:val="24"/>
        </w:rPr>
        <w:t xml:space="preserve"> Urzędu</w:t>
      </w:r>
      <w:r w:rsidR="006464C8">
        <w:rPr>
          <w:rFonts w:ascii="Arial" w:hAnsi="Arial" w:cs="Arial"/>
          <w:sz w:val="24"/>
          <w:szCs w:val="24"/>
        </w:rPr>
        <w:t xml:space="preserve"> oraz jednostek </w:t>
      </w:r>
      <w:r w:rsidR="002D2BF1">
        <w:rPr>
          <w:rFonts w:ascii="Arial" w:hAnsi="Arial" w:cs="Arial"/>
          <w:sz w:val="24"/>
          <w:szCs w:val="24"/>
        </w:rPr>
        <w:t>organizacyjnych Województwa</w:t>
      </w:r>
      <w:r>
        <w:rPr>
          <w:rFonts w:ascii="Arial" w:hAnsi="Arial" w:cs="Arial"/>
          <w:sz w:val="24"/>
          <w:szCs w:val="24"/>
        </w:rPr>
        <w:t xml:space="preserve"> takich jak:  </w:t>
      </w:r>
    </w:p>
    <w:p w14:paraId="69E8D9B7" w14:textId="77777777" w:rsidR="00B204BD" w:rsidRDefault="00B204BD" w:rsidP="006464C8">
      <w:pPr>
        <w:spacing w:after="0"/>
        <w:jc w:val="both"/>
        <w:rPr>
          <w:rFonts w:ascii="Arial" w:hAnsi="Arial" w:cs="Arial"/>
          <w:sz w:val="24"/>
          <w:szCs w:val="24"/>
        </w:rPr>
      </w:pPr>
    </w:p>
    <w:p w14:paraId="1118DA16" w14:textId="035FBAEE" w:rsidR="00B204BD" w:rsidRPr="00B204BD" w:rsidRDefault="00B204BD" w:rsidP="00B204BD">
      <w:pPr>
        <w:numPr>
          <w:ilvl w:val="0"/>
          <w:numId w:val="7"/>
        </w:numPr>
        <w:spacing w:after="0"/>
        <w:jc w:val="both"/>
        <w:rPr>
          <w:rFonts w:ascii="Arial" w:hAnsi="Arial" w:cs="Arial"/>
          <w:b/>
          <w:bCs/>
          <w:sz w:val="24"/>
          <w:szCs w:val="24"/>
        </w:rPr>
      </w:pPr>
      <w:r w:rsidRPr="00B204BD">
        <w:rPr>
          <w:rFonts w:ascii="Arial" w:hAnsi="Arial" w:cs="Arial"/>
          <w:sz w:val="24"/>
          <w:szCs w:val="24"/>
        </w:rPr>
        <w:t xml:space="preserve">Departament Kultury i Ochrony Dziedzictwa Narodowego: konkurs Mecenat kulturalny </w:t>
      </w:r>
    </w:p>
    <w:p w14:paraId="01733C30" w14:textId="77777777" w:rsidR="00B204BD" w:rsidRPr="00B204BD" w:rsidRDefault="00B204BD" w:rsidP="00B204BD">
      <w:pPr>
        <w:numPr>
          <w:ilvl w:val="0"/>
          <w:numId w:val="7"/>
        </w:numPr>
        <w:spacing w:after="0"/>
        <w:jc w:val="both"/>
        <w:rPr>
          <w:rFonts w:ascii="Arial" w:hAnsi="Arial" w:cs="Arial"/>
          <w:b/>
          <w:bCs/>
          <w:i/>
          <w:iCs/>
          <w:sz w:val="24"/>
          <w:szCs w:val="24"/>
        </w:rPr>
      </w:pPr>
      <w:r w:rsidRPr="00B204BD">
        <w:rPr>
          <w:rFonts w:ascii="Arial" w:hAnsi="Arial" w:cs="Arial"/>
          <w:sz w:val="24"/>
          <w:szCs w:val="24"/>
        </w:rPr>
        <w:t xml:space="preserve">Departament Edukacji, Nauki i Sportu: </w:t>
      </w:r>
    </w:p>
    <w:p w14:paraId="3CD8A7C6" w14:textId="0A92EDC4" w:rsidR="00B204BD" w:rsidRPr="00B204BD" w:rsidRDefault="00B204BD" w:rsidP="00B204BD">
      <w:pPr>
        <w:numPr>
          <w:ilvl w:val="0"/>
          <w:numId w:val="8"/>
        </w:numPr>
        <w:spacing w:after="0"/>
        <w:jc w:val="both"/>
        <w:rPr>
          <w:rFonts w:ascii="Arial" w:hAnsi="Arial" w:cs="Arial"/>
          <w:b/>
          <w:bCs/>
          <w:sz w:val="24"/>
          <w:szCs w:val="24"/>
        </w:rPr>
      </w:pPr>
      <w:r w:rsidRPr="00B204BD">
        <w:rPr>
          <w:rFonts w:ascii="Arial" w:hAnsi="Arial" w:cs="Arial"/>
          <w:sz w:val="24"/>
          <w:szCs w:val="24"/>
        </w:rPr>
        <w:t xml:space="preserve">konkurs na zadania popularyzujących naukę </w:t>
      </w:r>
    </w:p>
    <w:p w14:paraId="5EA92275" w14:textId="41B83F9C" w:rsidR="00B204BD" w:rsidRPr="00B204BD" w:rsidRDefault="00B204BD" w:rsidP="00B204BD">
      <w:pPr>
        <w:numPr>
          <w:ilvl w:val="0"/>
          <w:numId w:val="8"/>
        </w:numPr>
        <w:spacing w:after="0"/>
        <w:jc w:val="both"/>
        <w:rPr>
          <w:rFonts w:ascii="Arial" w:hAnsi="Arial" w:cs="Arial"/>
          <w:b/>
          <w:bCs/>
          <w:sz w:val="24"/>
          <w:szCs w:val="24"/>
        </w:rPr>
      </w:pPr>
      <w:r w:rsidRPr="00B204BD">
        <w:rPr>
          <w:rFonts w:ascii="Arial" w:hAnsi="Arial" w:cs="Arial"/>
          <w:sz w:val="24"/>
          <w:szCs w:val="24"/>
        </w:rPr>
        <w:t xml:space="preserve">konkurs na zadania w zakresie kultury fizycznej </w:t>
      </w:r>
    </w:p>
    <w:p w14:paraId="199BCB68" w14:textId="546D217B" w:rsidR="00B204BD" w:rsidRPr="00B204BD" w:rsidRDefault="00B204BD" w:rsidP="00B204BD">
      <w:pPr>
        <w:numPr>
          <w:ilvl w:val="0"/>
          <w:numId w:val="7"/>
        </w:numPr>
        <w:spacing w:after="0"/>
        <w:jc w:val="both"/>
        <w:rPr>
          <w:rFonts w:ascii="Arial" w:hAnsi="Arial" w:cs="Arial"/>
          <w:b/>
          <w:bCs/>
          <w:sz w:val="24"/>
          <w:szCs w:val="24"/>
        </w:rPr>
      </w:pPr>
      <w:r w:rsidRPr="00B204BD">
        <w:rPr>
          <w:rFonts w:ascii="Arial" w:hAnsi="Arial" w:cs="Arial"/>
          <w:sz w:val="24"/>
          <w:szCs w:val="24"/>
        </w:rPr>
        <w:t xml:space="preserve">Departament Rolnictwa, Geodezji i Gospodarki Mieniem: konkurs w ramach Programu „Podkarpacki Naturalny Wypas” </w:t>
      </w:r>
    </w:p>
    <w:p w14:paraId="08D713A6" w14:textId="79AA5567" w:rsidR="00B204BD" w:rsidRPr="00B204BD" w:rsidRDefault="00B204BD" w:rsidP="00B204BD">
      <w:pPr>
        <w:numPr>
          <w:ilvl w:val="0"/>
          <w:numId w:val="7"/>
        </w:numPr>
        <w:spacing w:after="0"/>
        <w:jc w:val="both"/>
        <w:rPr>
          <w:rFonts w:ascii="Arial" w:hAnsi="Arial" w:cs="Arial"/>
          <w:b/>
          <w:bCs/>
          <w:sz w:val="24"/>
          <w:szCs w:val="24"/>
        </w:rPr>
      </w:pPr>
      <w:r w:rsidRPr="00B204BD">
        <w:rPr>
          <w:rFonts w:ascii="Arial" w:hAnsi="Arial" w:cs="Arial"/>
          <w:sz w:val="24"/>
          <w:szCs w:val="24"/>
        </w:rPr>
        <w:t xml:space="preserve">Departament Promocji, Turystyki i Współpracy Gospodarczej: konkurs na zadania w zakresie rozwoju turystyki </w:t>
      </w:r>
    </w:p>
    <w:p w14:paraId="3E1989FE" w14:textId="169B5BF0" w:rsidR="00B204BD" w:rsidRPr="00B204BD" w:rsidRDefault="00B204BD" w:rsidP="00B204BD">
      <w:pPr>
        <w:numPr>
          <w:ilvl w:val="0"/>
          <w:numId w:val="7"/>
        </w:numPr>
        <w:spacing w:after="0"/>
        <w:jc w:val="both"/>
        <w:rPr>
          <w:rFonts w:ascii="Arial" w:hAnsi="Arial" w:cs="Arial"/>
          <w:b/>
          <w:bCs/>
          <w:sz w:val="24"/>
          <w:szCs w:val="24"/>
        </w:rPr>
      </w:pPr>
      <w:r w:rsidRPr="00B204BD">
        <w:rPr>
          <w:rFonts w:ascii="Arial" w:hAnsi="Arial" w:cs="Arial"/>
          <w:sz w:val="24"/>
          <w:szCs w:val="24"/>
        </w:rPr>
        <w:t xml:space="preserve">Departament Ochrony Środowiska: zadania w zakresie edukacji ekologicznej i ochrony dziedzictwa przyrodniczego </w:t>
      </w:r>
    </w:p>
    <w:p w14:paraId="25775B26" w14:textId="7F6E6E7E" w:rsidR="00B204BD" w:rsidRDefault="00B204BD" w:rsidP="00B204BD">
      <w:pPr>
        <w:pStyle w:val="Akapitzlist"/>
        <w:numPr>
          <w:ilvl w:val="0"/>
          <w:numId w:val="7"/>
        </w:numPr>
        <w:spacing w:after="0"/>
        <w:rPr>
          <w:rFonts w:ascii="Arial" w:hAnsi="Arial" w:cs="Arial"/>
          <w:sz w:val="24"/>
          <w:szCs w:val="24"/>
        </w:rPr>
      </w:pPr>
      <w:r w:rsidRPr="00B204BD">
        <w:rPr>
          <w:rFonts w:ascii="Arial" w:hAnsi="Arial" w:cs="Arial"/>
          <w:sz w:val="24"/>
          <w:szCs w:val="24"/>
        </w:rPr>
        <w:t xml:space="preserve">Oddziału współpracy z Samorządami i Organizacjami Pozarządowymi </w:t>
      </w:r>
      <w:r>
        <w:rPr>
          <w:rFonts w:ascii="Arial" w:hAnsi="Arial" w:cs="Arial"/>
          <w:sz w:val="24"/>
          <w:szCs w:val="24"/>
        </w:rPr>
        <w:br/>
      </w:r>
      <w:r w:rsidRPr="00B204BD">
        <w:rPr>
          <w:rFonts w:ascii="Arial" w:hAnsi="Arial" w:cs="Arial"/>
          <w:sz w:val="24"/>
          <w:szCs w:val="24"/>
        </w:rPr>
        <w:t>w Kancelarii Zarządu</w:t>
      </w:r>
      <w:r>
        <w:rPr>
          <w:rFonts w:ascii="Arial" w:hAnsi="Arial" w:cs="Arial"/>
          <w:sz w:val="24"/>
          <w:szCs w:val="24"/>
        </w:rPr>
        <w:t xml:space="preserve">: </w:t>
      </w:r>
      <w:r w:rsidRPr="00B204BD">
        <w:rPr>
          <w:rFonts w:ascii="Arial" w:hAnsi="Arial" w:cs="Arial"/>
          <w:sz w:val="24"/>
          <w:szCs w:val="24"/>
        </w:rPr>
        <w:t xml:space="preserve"> konkurs na</w:t>
      </w:r>
      <w:r>
        <w:rPr>
          <w:rFonts w:ascii="Arial" w:hAnsi="Arial" w:cs="Arial"/>
          <w:sz w:val="24"/>
          <w:szCs w:val="24"/>
        </w:rPr>
        <w:t xml:space="preserve"> tzw.</w:t>
      </w:r>
      <w:r w:rsidRPr="00B204BD">
        <w:rPr>
          <w:rFonts w:ascii="Arial" w:hAnsi="Arial" w:cs="Arial"/>
          <w:sz w:val="24"/>
          <w:szCs w:val="24"/>
        </w:rPr>
        <w:t xml:space="preserve"> „wkład własny”</w:t>
      </w:r>
    </w:p>
    <w:p w14:paraId="4C0A06BD" w14:textId="77777777" w:rsidR="00B204BD" w:rsidRPr="00B204BD" w:rsidRDefault="00B204BD" w:rsidP="00B204BD">
      <w:pPr>
        <w:numPr>
          <w:ilvl w:val="0"/>
          <w:numId w:val="7"/>
        </w:numPr>
        <w:spacing w:after="0"/>
        <w:jc w:val="both"/>
        <w:rPr>
          <w:rFonts w:ascii="Arial" w:hAnsi="Arial" w:cs="Arial"/>
          <w:sz w:val="24"/>
          <w:szCs w:val="24"/>
        </w:rPr>
      </w:pPr>
      <w:r w:rsidRPr="00B204BD">
        <w:rPr>
          <w:rFonts w:ascii="Arial" w:hAnsi="Arial" w:cs="Arial"/>
          <w:sz w:val="24"/>
          <w:szCs w:val="24"/>
        </w:rPr>
        <w:t>Regionalny Ośrodek Polityki Społecznej:</w:t>
      </w:r>
    </w:p>
    <w:p w14:paraId="37B1563B" w14:textId="77777777" w:rsidR="00B204BD" w:rsidRPr="00B204BD" w:rsidRDefault="00B204BD" w:rsidP="00B204BD">
      <w:pPr>
        <w:numPr>
          <w:ilvl w:val="0"/>
          <w:numId w:val="9"/>
        </w:numPr>
        <w:spacing w:after="0"/>
        <w:jc w:val="both"/>
        <w:rPr>
          <w:rFonts w:ascii="Arial" w:hAnsi="Arial" w:cs="Arial"/>
          <w:b/>
          <w:bCs/>
          <w:sz w:val="24"/>
          <w:szCs w:val="24"/>
        </w:rPr>
      </w:pPr>
      <w:r w:rsidRPr="00B204BD">
        <w:rPr>
          <w:rFonts w:ascii="Arial" w:hAnsi="Arial" w:cs="Arial"/>
          <w:sz w:val="24"/>
          <w:szCs w:val="24"/>
        </w:rPr>
        <w:t xml:space="preserve">konkurs na zadania w zakresie pomocy społecznej </w:t>
      </w:r>
    </w:p>
    <w:p w14:paraId="2945D98C" w14:textId="77777777" w:rsidR="00B204BD" w:rsidRPr="00B204BD" w:rsidRDefault="00B204BD" w:rsidP="00B204BD">
      <w:pPr>
        <w:numPr>
          <w:ilvl w:val="0"/>
          <w:numId w:val="9"/>
        </w:numPr>
        <w:spacing w:after="0"/>
        <w:jc w:val="both"/>
        <w:rPr>
          <w:rFonts w:ascii="Arial" w:hAnsi="Arial" w:cs="Arial"/>
          <w:b/>
          <w:bCs/>
          <w:sz w:val="24"/>
          <w:szCs w:val="24"/>
        </w:rPr>
      </w:pPr>
      <w:r w:rsidRPr="00B204BD">
        <w:rPr>
          <w:rFonts w:ascii="Arial" w:hAnsi="Arial" w:cs="Arial"/>
          <w:sz w:val="24"/>
          <w:szCs w:val="24"/>
        </w:rPr>
        <w:t xml:space="preserve">konkurs na zadania w zakresie wspierania rodziny i systemu pieczy zastępczej </w:t>
      </w:r>
    </w:p>
    <w:p w14:paraId="77B7879A" w14:textId="77777777" w:rsidR="00B204BD" w:rsidRPr="00B204BD" w:rsidRDefault="00B204BD" w:rsidP="00B204BD">
      <w:pPr>
        <w:numPr>
          <w:ilvl w:val="0"/>
          <w:numId w:val="9"/>
        </w:numPr>
        <w:spacing w:after="0"/>
        <w:jc w:val="both"/>
        <w:rPr>
          <w:rFonts w:ascii="Arial" w:hAnsi="Arial" w:cs="Arial"/>
          <w:b/>
          <w:bCs/>
          <w:sz w:val="24"/>
          <w:szCs w:val="24"/>
        </w:rPr>
      </w:pPr>
      <w:r w:rsidRPr="00B204BD">
        <w:rPr>
          <w:rFonts w:ascii="Arial" w:hAnsi="Arial" w:cs="Arial"/>
          <w:sz w:val="24"/>
          <w:szCs w:val="24"/>
        </w:rPr>
        <w:t xml:space="preserve">konkurs na zadania w zakresie działalności na rzecz osób niepełnosprawnych </w:t>
      </w:r>
    </w:p>
    <w:p w14:paraId="09B8BD3E" w14:textId="6DA93B50" w:rsidR="00B204BD" w:rsidRDefault="00B204BD" w:rsidP="00B204BD">
      <w:pPr>
        <w:numPr>
          <w:ilvl w:val="0"/>
          <w:numId w:val="9"/>
        </w:numPr>
        <w:spacing w:after="0"/>
        <w:jc w:val="both"/>
        <w:rPr>
          <w:rFonts w:ascii="Arial" w:hAnsi="Arial" w:cs="Arial"/>
          <w:b/>
          <w:bCs/>
          <w:sz w:val="24"/>
          <w:szCs w:val="24"/>
        </w:rPr>
      </w:pPr>
      <w:r w:rsidRPr="00B204BD">
        <w:rPr>
          <w:rFonts w:ascii="Arial" w:hAnsi="Arial" w:cs="Arial"/>
          <w:sz w:val="24"/>
          <w:szCs w:val="24"/>
        </w:rPr>
        <w:t xml:space="preserve">konkurs na zadania w zakresie przeciwdziałania uzależnieniom </w:t>
      </w:r>
      <w:r w:rsidRPr="00B204BD">
        <w:rPr>
          <w:rFonts w:ascii="Arial" w:hAnsi="Arial" w:cs="Arial"/>
          <w:sz w:val="24"/>
          <w:szCs w:val="24"/>
        </w:rPr>
        <w:br/>
        <w:t xml:space="preserve">i patologiom społecznym </w:t>
      </w:r>
    </w:p>
    <w:p w14:paraId="10556094" w14:textId="77777777" w:rsidR="00B204BD" w:rsidRPr="00B204BD" w:rsidRDefault="00B204BD" w:rsidP="00B204BD">
      <w:pPr>
        <w:spacing w:after="0"/>
        <w:ind w:left="1647"/>
        <w:jc w:val="both"/>
        <w:rPr>
          <w:rFonts w:ascii="Arial" w:hAnsi="Arial" w:cs="Arial"/>
          <w:b/>
          <w:bCs/>
          <w:sz w:val="24"/>
          <w:szCs w:val="24"/>
        </w:rPr>
      </w:pPr>
    </w:p>
    <w:p w14:paraId="05AB6488" w14:textId="5AECB693" w:rsidR="00B204BD" w:rsidRDefault="00B204BD" w:rsidP="00B204BD">
      <w:pPr>
        <w:pStyle w:val="Akapitzlist"/>
        <w:numPr>
          <w:ilvl w:val="0"/>
          <w:numId w:val="7"/>
        </w:numPr>
        <w:spacing w:after="0"/>
        <w:rPr>
          <w:rFonts w:ascii="Arial" w:hAnsi="Arial" w:cs="Arial"/>
          <w:sz w:val="24"/>
          <w:szCs w:val="24"/>
        </w:rPr>
      </w:pPr>
      <w:r w:rsidRPr="00B204BD">
        <w:rPr>
          <w:rFonts w:ascii="Arial" w:hAnsi="Arial" w:cs="Arial"/>
          <w:sz w:val="24"/>
          <w:szCs w:val="24"/>
        </w:rPr>
        <w:t>Departament Programów Rozwoju Obszarów Wiejskich</w:t>
      </w:r>
      <w:r w:rsidR="0048632A">
        <w:rPr>
          <w:rFonts w:ascii="Arial" w:hAnsi="Arial" w:cs="Arial"/>
          <w:sz w:val="24"/>
          <w:szCs w:val="24"/>
        </w:rPr>
        <w:t xml:space="preserve"> w ramach środków </w:t>
      </w:r>
      <w:r w:rsidR="0048632A">
        <w:rPr>
          <w:rFonts w:ascii="Arial" w:hAnsi="Arial" w:cs="Arial"/>
          <w:bCs/>
          <w:sz w:val="24"/>
          <w:szCs w:val="24"/>
        </w:rPr>
        <w:t>zaplanowanych</w:t>
      </w:r>
      <w:r w:rsidRPr="00B204BD">
        <w:rPr>
          <w:rFonts w:ascii="Arial" w:hAnsi="Arial" w:cs="Arial"/>
          <w:bCs/>
          <w:sz w:val="24"/>
          <w:szCs w:val="24"/>
        </w:rPr>
        <w:t xml:space="preserve"> w budżetach 26 Lokalnych Grup Działania (LGD), działających na terenie w</w:t>
      </w:r>
      <w:r w:rsidR="00A75A85">
        <w:rPr>
          <w:rFonts w:ascii="Arial" w:hAnsi="Arial" w:cs="Arial"/>
          <w:bCs/>
          <w:sz w:val="24"/>
          <w:szCs w:val="24"/>
        </w:rPr>
        <w:t>ojewództwa podkarpackiego.</w:t>
      </w:r>
    </w:p>
    <w:p w14:paraId="37477D8B" w14:textId="77777777" w:rsidR="00B204BD" w:rsidRPr="00B204BD" w:rsidRDefault="00B204BD" w:rsidP="00B204BD">
      <w:pPr>
        <w:pStyle w:val="Akapitzlist"/>
        <w:spacing w:after="0"/>
        <w:ind w:left="927"/>
        <w:rPr>
          <w:rFonts w:ascii="Arial" w:hAnsi="Arial" w:cs="Arial"/>
          <w:sz w:val="24"/>
          <w:szCs w:val="24"/>
        </w:rPr>
      </w:pPr>
    </w:p>
    <w:p w14:paraId="11B1F166" w14:textId="65CEF26B" w:rsidR="002D2BF1" w:rsidRPr="00B204BD" w:rsidRDefault="00B6686F" w:rsidP="00B204BD">
      <w:pPr>
        <w:pStyle w:val="Akapitzlist"/>
        <w:numPr>
          <w:ilvl w:val="0"/>
          <w:numId w:val="10"/>
        </w:numPr>
        <w:jc w:val="both"/>
        <w:rPr>
          <w:rFonts w:ascii="Arial" w:hAnsi="Arial" w:cs="Arial"/>
          <w:b/>
          <w:sz w:val="24"/>
          <w:szCs w:val="24"/>
        </w:rPr>
      </w:pPr>
      <w:r w:rsidRPr="00D14AD5">
        <w:rPr>
          <w:rFonts w:ascii="Arial" w:hAnsi="Arial" w:cs="Arial"/>
          <w:b/>
          <w:sz w:val="24"/>
          <w:szCs w:val="24"/>
        </w:rPr>
        <w:t>Wysokości środków p</w:t>
      </w:r>
      <w:r w:rsidR="005F6F7B" w:rsidRPr="00D14AD5">
        <w:rPr>
          <w:rFonts w:ascii="Arial" w:hAnsi="Arial" w:cs="Arial"/>
          <w:b/>
          <w:sz w:val="24"/>
          <w:szCs w:val="24"/>
        </w:rPr>
        <w:t xml:space="preserve">rzekazanych </w:t>
      </w:r>
      <w:r w:rsidRPr="00D14AD5">
        <w:rPr>
          <w:rFonts w:ascii="Arial" w:hAnsi="Arial" w:cs="Arial"/>
          <w:b/>
          <w:sz w:val="24"/>
          <w:szCs w:val="24"/>
        </w:rPr>
        <w:t xml:space="preserve">na realizację programu w 2019 r. </w:t>
      </w:r>
    </w:p>
    <w:p w14:paraId="4BE0FF60" w14:textId="18D7F1D0" w:rsidR="002D2BF1" w:rsidRPr="002D2BF1" w:rsidRDefault="002D2BF1" w:rsidP="002D2BF1">
      <w:pPr>
        <w:spacing w:after="160" w:line="240" w:lineRule="auto"/>
        <w:jc w:val="both"/>
        <w:rPr>
          <w:rFonts w:ascii="Arial" w:hAnsi="Arial" w:cs="Arial"/>
          <w:sz w:val="24"/>
          <w:szCs w:val="24"/>
        </w:rPr>
      </w:pPr>
      <w:r w:rsidRPr="002D2BF1">
        <w:rPr>
          <w:rFonts w:ascii="Arial" w:hAnsi="Arial" w:cs="Arial"/>
          <w:sz w:val="24"/>
          <w:szCs w:val="24"/>
        </w:rPr>
        <w:t>Program finansowany był z budżetu Województwa oraz</w:t>
      </w:r>
      <w:r>
        <w:rPr>
          <w:rFonts w:ascii="Arial" w:hAnsi="Arial" w:cs="Arial"/>
          <w:sz w:val="24"/>
          <w:szCs w:val="24"/>
        </w:rPr>
        <w:t xml:space="preserve"> dostępnych funduszy krajowych </w:t>
      </w:r>
      <w:r w:rsidRPr="002D2BF1">
        <w:rPr>
          <w:rFonts w:ascii="Arial" w:hAnsi="Arial" w:cs="Arial"/>
          <w:sz w:val="24"/>
          <w:szCs w:val="24"/>
        </w:rPr>
        <w:t>i europejskich.</w:t>
      </w:r>
    </w:p>
    <w:p w14:paraId="2B3579E3" w14:textId="3B9E16AB" w:rsidR="002D2BF1" w:rsidRDefault="002D2BF1" w:rsidP="00D14AD5">
      <w:pPr>
        <w:jc w:val="both"/>
        <w:rPr>
          <w:rFonts w:ascii="Arial" w:hAnsi="Arial" w:cs="Arial"/>
          <w:sz w:val="24"/>
          <w:szCs w:val="24"/>
        </w:rPr>
      </w:pPr>
      <w:r w:rsidRPr="002D2BF1">
        <w:rPr>
          <w:rFonts w:ascii="Arial" w:hAnsi="Arial" w:cs="Arial"/>
          <w:sz w:val="24"/>
          <w:szCs w:val="24"/>
        </w:rPr>
        <w:t xml:space="preserve">Województwo na realizację Programu w 2019 roku </w:t>
      </w:r>
      <w:r w:rsidR="003038F2">
        <w:rPr>
          <w:rFonts w:ascii="Arial" w:hAnsi="Arial" w:cs="Arial"/>
          <w:sz w:val="24"/>
          <w:szCs w:val="24"/>
        </w:rPr>
        <w:t xml:space="preserve">przeznaczyło środki finansowe </w:t>
      </w:r>
      <w:r w:rsidR="003038F2">
        <w:rPr>
          <w:rFonts w:ascii="Arial" w:hAnsi="Arial" w:cs="Arial"/>
          <w:sz w:val="24"/>
          <w:szCs w:val="24"/>
        </w:rPr>
        <w:br/>
        <w:t xml:space="preserve">w kwocie </w:t>
      </w:r>
      <w:r w:rsidR="003038F2" w:rsidRPr="003038F2">
        <w:rPr>
          <w:rFonts w:ascii="Arial" w:hAnsi="Arial" w:cs="Arial"/>
          <w:b/>
          <w:sz w:val="24"/>
          <w:szCs w:val="24"/>
          <w:u w:val="single"/>
        </w:rPr>
        <w:t>36 585 755, 97 zł.</w:t>
      </w:r>
    </w:p>
    <w:p w14:paraId="6B98019C" w14:textId="475F1823" w:rsidR="005F6F7B" w:rsidRDefault="005F6F7B" w:rsidP="00D14AD5">
      <w:pPr>
        <w:jc w:val="both"/>
        <w:rPr>
          <w:rFonts w:ascii="Arial" w:hAnsi="Arial" w:cs="Arial"/>
          <w:b/>
          <w:bCs/>
          <w:sz w:val="24"/>
          <w:szCs w:val="24"/>
          <w:u w:val="single"/>
        </w:rPr>
      </w:pPr>
      <w:r w:rsidRPr="00D14AD5">
        <w:rPr>
          <w:rFonts w:ascii="Arial" w:hAnsi="Arial" w:cs="Arial"/>
          <w:sz w:val="24"/>
          <w:szCs w:val="24"/>
        </w:rPr>
        <w:t>Łączna wysokość środków finansowych przekazanych organizacjom pozarządowym na realizację zadań publicznych</w:t>
      </w:r>
      <w:r w:rsidR="003038F2">
        <w:rPr>
          <w:rFonts w:ascii="Arial" w:hAnsi="Arial" w:cs="Arial"/>
          <w:sz w:val="24"/>
          <w:szCs w:val="24"/>
        </w:rPr>
        <w:t xml:space="preserve"> z budżetu województwa </w:t>
      </w:r>
      <w:r w:rsidRPr="00D14AD5">
        <w:rPr>
          <w:rFonts w:ascii="Arial" w:hAnsi="Arial" w:cs="Arial"/>
          <w:sz w:val="24"/>
          <w:szCs w:val="24"/>
        </w:rPr>
        <w:t xml:space="preserve">w </w:t>
      </w:r>
      <w:r w:rsidRPr="00D14AD5">
        <w:rPr>
          <w:rFonts w:ascii="Arial" w:hAnsi="Arial" w:cs="Arial"/>
          <w:b/>
          <w:bCs/>
          <w:sz w:val="24"/>
          <w:szCs w:val="24"/>
        </w:rPr>
        <w:t>2019</w:t>
      </w:r>
      <w:r w:rsidRPr="00D14AD5">
        <w:rPr>
          <w:rFonts w:ascii="Arial" w:hAnsi="Arial" w:cs="Arial"/>
          <w:sz w:val="24"/>
          <w:szCs w:val="24"/>
        </w:rPr>
        <w:t xml:space="preserve"> roku wyniosła: </w:t>
      </w:r>
      <w:r w:rsidRPr="00D14AD5">
        <w:rPr>
          <w:rFonts w:ascii="Arial" w:hAnsi="Arial" w:cs="Arial"/>
          <w:b/>
          <w:bCs/>
          <w:sz w:val="24"/>
          <w:szCs w:val="24"/>
          <w:u w:val="single"/>
        </w:rPr>
        <w:t>6 242 955,25 zł.</w:t>
      </w:r>
      <w:r w:rsidR="003038F2">
        <w:rPr>
          <w:rFonts w:ascii="Arial" w:hAnsi="Arial" w:cs="Arial"/>
          <w:b/>
          <w:bCs/>
          <w:sz w:val="24"/>
          <w:szCs w:val="24"/>
          <w:u w:val="single"/>
        </w:rPr>
        <w:t xml:space="preserve"> </w:t>
      </w:r>
    </w:p>
    <w:p w14:paraId="50FB6EA6" w14:textId="77777777" w:rsidR="00B204BD" w:rsidRDefault="003038F2" w:rsidP="00B204BD">
      <w:pPr>
        <w:spacing w:after="0"/>
        <w:jc w:val="both"/>
        <w:rPr>
          <w:rFonts w:ascii="Arial" w:hAnsi="Arial" w:cs="Arial"/>
          <w:color w:val="FF0000"/>
          <w:sz w:val="24"/>
          <w:szCs w:val="24"/>
        </w:rPr>
      </w:pPr>
      <w:r w:rsidRPr="00D14AD5">
        <w:rPr>
          <w:rFonts w:ascii="Arial" w:hAnsi="Arial" w:cs="Arial"/>
          <w:sz w:val="24"/>
          <w:szCs w:val="24"/>
        </w:rPr>
        <w:t xml:space="preserve">Kwota środków przekazanych w roku 2019 była </w:t>
      </w:r>
      <w:r w:rsidRPr="00D14AD5">
        <w:rPr>
          <w:rFonts w:ascii="Arial" w:hAnsi="Arial" w:cs="Arial"/>
          <w:b/>
          <w:bCs/>
          <w:sz w:val="24"/>
          <w:szCs w:val="24"/>
        </w:rPr>
        <w:t>wyższa</w:t>
      </w:r>
      <w:r w:rsidRPr="00D14AD5">
        <w:rPr>
          <w:rFonts w:ascii="Arial" w:hAnsi="Arial" w:cs="Arial"/>
          <w:sz w:val="24"/>
          <w:szCs w:val="24"/>
        </w:rPr>
        <w:t xml:space="preserve"> o </w:t>
      </w:r>
      <w:r w:rsidRPr="00D14AD5">
        <w:rPr>
          <w:rFonts w:ascii="Arial" w:hAnsi="Arial" w:cs="Arial"/>
          <w:b/>
          <w:bCs/>
          <w:sz w:val="24"/>
          <w:szCs w:val="24"/>
        </w:rPr>
        <w:t>423 118,15</w:t>
      </w:r>
      <w:r w:rsidRPr="00D14AD5">
        <w:rPr>
          <w:rFonts w:ascii="Arial" w:hAnsi="Arial" w:cs="Arial"/>
          <w:sz w:val="24"/>
          <w:szCs w:val="24"/>
        </w:rPr>
        <w:t xml:space="preserve"> </w:t>
      </w:r>
      <w:r w:rsidRPr="00D14AD5">
        <w:rPr>
          <w:rFonts w:ascii="Arial" w:hAnsi="Arial" w:cs="Arial"/>
          <w:b/>
          <w:bCs/>
          <w:sz w:val="24"/>
          <w:szCs w:val="24"/>
        </w:rPr>
        <w:t>zł</w:t>
      </w:r>
      <w:r w:rsidRPr="00D14AD5">
        <w:rPr>
          <w:rFonts w:ascii="Arial" w:hAnsi="Arial" w:cs="Arial"/>
          <w:sz w:val="24"/>
          <w:szCs w:val="24"/>
        </w:rPr>
        <w:br/>
        <w:t xml:space="preserve">w porównaniu z wysokością środków przekazanych w roku </w:t>
      </w:r>
      <w:r>
        <w:rPr>
          <w:rFonts w:ascii="Arial" w:hAnsi="Arial" w:cs="Arial"/>
          <w:b/>
          <w:bCs/>
          <w:sz w:val="24"/>
          <w:szCs w:val="24"/>
        </w:rPr>
        <w:t>2018.</w:t>
      </w:r>
      <w:r w:rsidR="00B204BD">
        <w:rPr>
          <w:rFonts w:ascii="Arial" w:hAnsi="Arial" w:cs="Arial"/>
          <w:color w:val="FF0000"/>
          <w:sz w:val="24"/>
          <w:szCs w:val="24"/>
        </w:rPr>
        <w:t xml:space="preserve"> </w:t>
      </w:r>
    </w:p>
    <w:p w14:paraId="4E67DB62" w14:textId="58D0BF6E" w:rsidR="00652E8D" w:rsidRDefault="00B6686F" w:rsidP="00B204BD">
      <w:pPr>
        <w:spacing w:after="0"/>
        <w:jc w:val="both"/>
        <w:rPr>
          <w:rFonts w:ascii="Arial" w:hAnsi="Arial" w:cs="Arial"/>
          <w:b/>
          <w:i/>
          <w:sz w:val="24"/>
          <w:szCs w:val="24"/>
        </w:rPr>
      </w:pPr>
      <w:r w:rsidRPr="00D14AD5">
        <w:rPr>
          <w:rFonts w:ascii="Arial" w:hAnsi="Arial" w:cs="Arial"/>
          <w:iCs/>
          <w:sz w:val="24"/>
          <w:szCs w:val="24"/>
        </w:rPr>
        <w:t>W</w:t>
      </w:r>
      <w:r w:rsidRPr="00D14AD5">
        <w:rPr>
          <w:rFonts w:ascii="Arial" w:hAnsi="Arial" w:cs="Arial"/>
          <w:i/>
          <w:sz w:val="24"/>
          <w:szCs w:val="24"/>
        </w:rPr>
        <w:t xml:space="preserve"> </w:t>
      </w:r>
      <w:r w:rsidRPr="00D14AD5">
        <w:rPr>
          <w:rFonts w:ascii="Arial" w:hAnsi="Arial" w:cs="Arial"/>
          <w:iCs/>
          <w:sz w:val="24"/>
          <w:szCs w:val="24"/>
        </w:rPr>
        <w:t xml:space="preserve">roku </w:t>
      </w:r>
      <w:r w:rsidRPr="00D14AD5">
        <w:rPr>
          <w:rFonts w:ascii="Arial" w:hAnsi="Arial" w:cs="Arial"/>
          <w:b/>
          <w:iCs/>
          <w:sz w:val="24"/>
          <w:szCs w:val="24"/>
        </w:rPr>
        <w:t xml:space="preserve">2018 </w:t>
      </w:r>
      <w:r w:rsidRPr="00D14AD5">
        <w:rPr>
          <w:rFonts w:ascii="Arial" w:hAnsi="Arial" w:cs="Arial"/>
          <w:iCs/>
          <w:sz w:val="24"/>
          <w:szCs w:val="24"/>
        </w:rPr>
        <w:t xml:space="preserve">kwota przeznaczona na realizację Programu współpracy wynosiła </w:t>
      </w:r>
      <w:r w:rsidRPr="00D14AD5">
        <w:rPr>
          <w:rFonts w:ascii="Arial" w:hAnsi="Arial" w:cs="Arial"/>
          <w:b/>
          <w:iCs/>
          <w:sz w:val="24"/>
          <w:szCs w:val="24"/>
        </w:rPr>
        <w:t>5 684 042 zł</w:t>
      </w:r>
      <w:r w:rsidR="003A3EB3" w:rsidRPr="00D14AD5">
        <w:rPr>
          <w:rFonts w:ascii="Arial" w:hAnsi="Arial" w:cs="Arial"/>
          <w:b/>
          <w:i/>
          <w:sz w:val="24"/>
          <w:szCs w:val="24"/>
        </w:rPr>
        <w:t>.</w:t>
      </w:r>
    </w:p>
    <w:p w14:paraId="7E535A42" w14:textId="77777777" w:rsidR="00B204BD" w:rsidRPr="00B204BD" w:rsidRDefault="00B204BD" w:rsidP="00B204BD">
      <w:pPr>
        <w:spacing w:after="0"/>
        <w:jc w:val="both"/>
        <w:rPr>
          <w:rFonts w:ascii="Arial" w:hAnsi="Arial" w:cs="Arial"/>
          <w:color w:val="FF0000"/>
          <w:sz w:val="24"/>
          <w:szCs w:val="24"/>
        </w:rPr>
      </w:pPr>
    </w:p>
    <w:p w14:paraId="5D8D7D7E" w14:textId="18142CEF" w:rsidR="008B3DB7" w:rsidRPr="003038F2" w:rsidRDefault="003038F2" w:rsidP="00D14AD5">
      <w:pPr>
        <w:jc w:val="both"/>
        <w:rPr>
          <w:rFonts w:ascii="Arial" w:hAnsi="Arial" w:cs="Arial"/>
          <w:bCs/>
          <w:sz w:val="24"/>
          <w:szCs w:val="24"/>
        </w:rPr>
      </w:pPr>
      <w:r>
        <w:rPr>
          <w:rFonts w:ascii="Arial" w:hAnsi="Arial" w:cs="Arial"/>
          <w:bCs/>
          <w:sz w:val="24"/>
          <w:szCs w:val="24"/>
        </w:rPr>
        <w:t>W</w:t>
      </w:r>
      <w:r w:rsidRPr="00D14AD5">
        <w:rPr>
          <w:rFonts w:ascii="Arial" w:hAnsi="Arial" w:cs="Arial"/>
          <w:bCs/>
          <w:sz w:val="24"/>
          <w:szCs w:val="24"/>
        </w:rPr>
        <w:t xml:space="preserve"> roku 2019 kwota </w:t>
      </w:r>
      <w:r w:rsidRPr="00D14AD5">
        <w:rPr>
          <w:rFonts w:ascii="Arial" w:hAnsi="Arial" w:cs="Arial"/>
          <w:b/>
          <w:bCs/>
          <w:sz w:val="24"/>
          <w:szCs w:val="24"/>
        </w:rPr>
        <w:t>30 315 000,00 zł</w:t>
      </w:r>
      <w:r w:rsidRPr="00D14AD5">
        <w:rPr>
          <w:rFonts w:ascii="Arial" w:hAnsi="Arial" w:cs="Arial"/>
          <w:bCs/>
          <w:sz w:val="24"/>
          <w:szCs w:val="24"/>
        </w:rPr>
        <w:t xml:space="preserve"> zaplanowana w budżetach </w:t>
      </w:r>
      <w:r>
        <w:rPr>
          <w:rFonts w:ascii="Arial" w:hAnsi="Arial" w:cs="Arial"/>
          <w:bCs/>
          <w:sz w:val="24"/>
          <w:szCs w:val="24"/>
        </w:rPr>
        <w:t>26 Lokalnych</w:t>
      </w:r>
      <w:r w:rsidRPr="00D14AD5">
        <w:rPr>
          <w:rFonts w:ascii="Arial" w:hAnsi="Arial" w:cs="Arial"/>
          <w:bCs/>
          <w:sz w:val="24"/>
          <w:szCs w:val="24"/>
        </w:rPr>
        <w:t xml:space="preserve"> Grup Działania (LGD), działających na terenie województwa podkarpackiego została zakontraktowana w ramach poddziałania „Wsparcie na wdrażanie operacji w ramach strategii rozwoju lokalnego kierowanego przez społeczność”, objętego PROW na lata 2014 – 2020. Konkursy/nabory były przeprowadzane  przez LGD na podstawie ustawy o wspieraniu obszarów wiejskich z udziałem środków Europejskiego Funduszu Rolnego na rzecz Rozwoju Obszarów Wiejskich w ramach Programu Rozwoju Obszarów wiejskich na lata 2014-2020 oraz ustawy o rozwoju lokalnym </w:t>
      </w:r>
      <w:r>
        <w:rPr>
          <w:rFonts w:ascii="Arial" w:hAnsi="Arial" w:cs="Arial"/>
          <w:bCs/>
          <w:sz w:val="24"/>
          <w:szCs w:val="24"/>
        </w:rPr>
        <w:br/>
      </w:r>
      <w:r w:rsidRPr="00D14AD5">
        <w:rPr>
          <w:rFonts w:ascii="Arial" w:hAnsi="Arial" w:cs="Arial"/>
          <w:bCs/>
          <w:sz w:val="24"/>
          <w:szCs w:val="24"/>
        </w:rPr>
        <w:t xml:space="preserve">z udziałem lokalnej społeczności. </w:t>
      </w:r>
    </w:p>
    <w:p w14:paraId="01581287" w14:textId="77777777" w:rsidR="00B6686F" w:rsidRPr="00D14AD5" w:rsidRDefault="00B6686F" w:rsidP="00D14AD5">
      <w:pPr>
        <w:pStyle w:val="Akapitzlist"/>
        <w:numPr>
          <w:ilvl w:val="0"/>
          <w:numId w:val="10"/>
        </w:numPr>
        <w:jc w:val="both"/>
        <w:rPr>
          <w:rFonts w:ascii="Arial" w:hAnsi="Arial" w:cs="Arial"/>
          <w:b/>
          <w:sz w:val="24"/>
          <w:szCs w:val="24"/>
        </w:rPr>
      </w:pPr>
      <w:r w:rsidRPr="00D14AD5">
        <w:rPr>
          <w:rFonts w:ascii="Arial" w:hAnsi="Arial" w:cs="Arial"/>
          <w:b/>
          <w:sz w:val="24"/>
          <w:szCs w:val="24"/>
        </w:rPr>
        <w:t>Zasady współpracy obowiązujące przy realizacji Programu</w:t>
      </w:r>
    </w:p>
    <w:p w14:paraId="2ACB62F1" w14:textId="77777777" w:rsidR="00B6686F" w:rsidRPr="00D14AD5" w:rsidRDefault="00B6686F" w:rsidP="00D14AD5">
      <w:pPr>
        <w:jc w:val="both"/>
        <w:rPr>
          <w:rFonts w:ascii="Arial" w:hAnsi="Arial" w:cs="Arial"/>
          <w:sz w:val="24"/>
          <w:szCs w:val="24"/>
        </w:rPr>
      </w:pPr>
      <w:r w:rsidRPr="00D14AD5">
        <w:rPr>
          <w:rFonts w:ascii="Arial" w:hAnsi="Arial" w:cs="Arial"/>
          <w:sz w:val="24"/>
          <w:szCs w:val="24"/>
        </w:rPr>
        <w:t>Współpraca z organizacjami pozarządowymi odbywała się na zasadach:</w:t>
      </w:r>
    </w:p>
    <w:p w14:paraId="579F7D3C" w14:textId="77777777" w:rsidR="00B6686F" w:rsidRPr="00D14AD5" w:rsidRDefault="00B6686F" w:rsidP="00D14AD5">
      <w:pPr>
        <w:ind w:left="720"/>
        <w:jc w:val="both"/>
        <w:rPr>
          <w:rFonts w:ascii="Arial" w:hAnsi="Arial" w:cs="Arial"/>
          <w:sz w:val="24"/>
          <w:szCs w:val="24"/>
        </w:rPr>
      </w:pPr>
      <w:r w:rsidRPr="00D14AD5">
        <w:rPr>
          <w:rFonts w:ascii="Arial" w:hAnsi="Arial" w:cs="Arial"/>
          <w:b/>
          <w:sz w:val="24"/>
          <w:szCs w:val="24"/>
        </w:rPr>
        <w:t>solidarności</w:t>
      </w:r>
      <w:r w:rsidRPr="00D14AD5">
        <w:rPr>
          <w:rFonts w:ascii="Arial" w:hAnsi="Arial" w:cs="Arial"/>
          <w:sz w:val="24"/>
          <w:szCs w:val="24"/>
        </w:rPr>
        <w:t xml:space="preserve"> – rozumianej w szczególności, jako zasada inspirująca gospodarowanie i życie społeczne oraz jako zasada ładu społecznego </w:t>
      </w:r>
      <w:r w:rsidRPr="00D14AD5">
        <w:rPr>
          <w:rFonts w:ascii="Arial" w:hAnsi="Arial" w:cs="Arial"/>
          <w:sz w:val="24"/>
          <w:szCs w:val="24"/>
        </w:rPr>
        <w:br/>
        <w:t xml:space="preserve">w zakresie gospodarowania dziedzictwem kulturowym i przyrodniczym będących rzeczywistym czynnikiem sprawczym dla rozwoju kapitału społecznego, dla tworzenia spójności społecznej oraz dla trwałego </w:t>
      </w:r>
      <w:r w:rsidRPr="00D14AD5">
        <w:rPr>
          <w:rFonts w:ascii="Arial" w:hAnsi="Arial" w:cs="Arial"/>
          <w:sz w:val="24"/>
          <w:szCs w:val="24"/>
        </w:rPr>
        <w:br/>
        <w:t>i zrównoważonego rozwoju społeczno-gospodarczego;</w:t>
      </w:r>
    </w:p>
    <w:p w14:paraId="1C94494B" w14:textId="77777777" w:rsidR="00B6686F" w:rsidRPr="00D14AD5" w:rsidRDefault="00B6686F" w:rsidP="00D14AD5">
      <w:pPr>
        <w:ind w:left="720"/>
        <w:jc w:val="both"/>
        <w:rPr>
          <w:rFonts w:ascii="Arial" w:hAnsi="Arial" w:cs="Arial"/>
          <w:sz w:val="24"/>
          <w:szCs w:val="24"/>
        </w:rPr>
      </w:pPr>
      <w:r w:rsidRPr="00D14AD5">
        <w:rPr>
          <w:rFonts w:ascii="Arial" w:hAnsi="Arial" w:cs="Arial"/>
          <w:b/>
          <w:sz w:val="24"/>
          <w:szCs w:val="24"/>
        </w:rPr>
        <w:t>pomocniczości</w:t>
      </w:r>
      <w:r w:rsidRPr="00D14AD5">
        <w:rPr>
          <w:rFonts w:ascii="Arial" w:hAnsi="Arial" w:cs="Arial"/>
          <w:sz w:val="24"/>
          <w:szCs w:val="24"/>
        </w:rPr>
        <w:t xml:space="preserve"> (subsydiarności) – rozumianej w szczególności, jako naturalne prawo społeczności lokalnej do samodecydowania oraz samodzielnej realizacji zadań uznanych przez nią za istotne</w:t>
      </w:r>
      <w:r w:rsidR="003D0FA1" w:rsidRPr="00D14AD5">
        <w:rPr>
          <w:rFonts w:ascii="Arial" w:hAnsi="Arial" w:cs="Arial"/>
          <w:sz w:val="24"/>
          <w:szCs w:val="24"/>
        </w:rPr>
        <w:t>;</w:t>
      </w:r>
    </w:p>
    <w:p w14:paraId="7FCC7FFC" w14:textId="77777777" w:rsidR="00B6686F" w:rsidRPr="00D14AD5" w:rsidRDefault="00B6686F" w:rsidP="00D14AD5">
      <w:pPr>
        <w:ind w:left="720"/>
        <w:jc w:val="both"/>
        <w:rPr>
          <w:rFonts w:ascii="Arial" w:hAnsi="Arial" w:cs="Arial"/>
          <w:sz w:val="24"/>
          <w:szCs w:val="24"/>
        </w:rPr>
      </w:pPr>
      <w:r w:rsidRPr="00D14AD5">
        <w:rPr>
          <w:rFonts w:ascii="Arial" w:hAnsi="Arial" w:cs="Arial"/>
          <w:b/>
          <w:sz w:val="24"/>
          <w:szCs w:val="24"/>
        </w:rPr>
        <w:t>suwerenności stron</w:t>
      </w:r>
      <w:r w:rsidRPr="00D14AD5">
        <w:rPr>
          <w:rFonts w:ascii="Arial" w:hAnsi="Arial" w:cs="Arial"/>
          <w:sz w:val="24"/>
          <w:szCs w:val="24"/>
        </w:rPr>
        <w:t xml:space="preserve"> – rozumianej w szczególności, jako niezbywalne prawo podmiotów Programu do niezależności względem władzy publicznej przejawiającej się samodzielnym i nieskrępowanym prawem określania problemów stojących przed społecznością lokalną oraz poszukiwaniem optymalnych dla tej społeczności możliwości ich rozwiązania;</w:t>
      </w:r>
    </w:p>
    <w:p w14:paraId="6356DA29" w14:textId="77777777" w:rsidR="00B6686F" w:rsidRPr="00D14AD5" w:rsidRDefault="00B6686F" w:rsidP="00D14AD5">
      <w:pPr>
        <w:ind w:left="720"/>
        <w:jc w:val="both"/>
        <w:rPr>
          <w:rFonts w:ascii="Arial" w:hAnsi="Arial" w:cs="Arial"/>
          <w:sz w:val="24"/>
          <w:szCs w:val="24"/>
        </w:rPr>
      </w:pPr>
      <w:r w:rsidRPr="00D14AD5">
        <w:rPr>
          <w:rFonts w:ascii="Arial" w:hAnsi="Arial" w:cs="Arial"/>
          <w:b/>
          <w:sz w:val="24"/>
          <w:szCs w:val="24"/>
        </w:rPr>
        <w:t>partnerstwa</w:t>
      </w:r>
      <w:r w:rsidRPr="00D14AD5">
        <w:rPr>
          <w:rFonts w:ascii="Arial" w:hAnsi="Arial" w:cs="Arial"/>
          <w:sz w:val="24"/>
          <w:szCs w:val="24"/>
        </w:rPr>
        <w:t xml:space="preserve"> – rozumianej w szczególności, jako fundament współpracy równych i niezależnych podmiotów w zakresie definiowania problemów społeczności lokalnej oraz poszukiwania najlepszych modeli ich rozwiązania;</w:t>
      </w:r>
    </w:p>
    <w:p w14:paraId="15FC3B3A" w14:textId="77777777" w:rsidR="00B6686F" w:rsidRPr="00D14AD5" w:rsidRDefault="00B6686F" w:rsidP="00D14AD5">
      <w:pPr>
        <w:ind w:left="720"/>
        <w:jc w:val="both"/>
        <w:rPr>
          <w:rFonts w:ascii="Arial" w:hAnsi="Arial" w:cs="Arial"/>
          <w:sz w:val="24"/>
          <w:szCs w:val="24"/>
        </w:rPr>
      </w:pPr>
      <w:r w:rsidRPr="00D14AD5">
        <w:rPr>
          <w:rFonts w:ascii="Arial" w:hAnsi="Arial" w:cs="Arial"/>
          <w:b/>
          <w:sz w:val="24"/>
          <w:szCs w:val="24"/>
        </w:rPr>
        <w:t xml:space="preserve">efektywności </w:t>
      </w:r>
      <w:r w:rsidRPr="00D14AD5">
        <w:rPr>
          <w:rFonts w:ascii="Arial" w:hAnsi="Arial" w:cs="Arial"/>
          <w:sz w:val="24"/>
          <w:szCs w:val="24"/>
        </w:rPr>
        <w:t>– rozumianej w szczególności, jako dążenie obu sektorów: pozarządowego i administracji samorządowej do maksymalizacji korzyści mieszkanek i mieszkańców z realizowanych wspólnie zadań publicznych oraz wymóg rzetelności i jakości wykonania zada</w:t>
      </w:r>
      <w:r w:rsidR="003D0FA1" w:rsidRPr="00D14AD5">
        <w:rPr>
          <w:rFonts w:ascii="Arial" w:hAnsi="Arial" w:cs="Arial"/>
          <w:sz w:val="24"/>
          <w:szCs w:val="24"/>
        </w:rPr>
        <w:t>ń</w:t>
      </w:r>
      <w:r w:rsidRPr="00D14AD5">
        <w:rPr>
          <w:rFonts w:ascii="Arial" w:hAnsi="Arial" w:cs="Arial"/>
          <w:sz w:val="24"/>
          <w:szCs w:val="24"/>
        </w:rPr>
        <w:t xml:space="preserve"> przez podmioty Programu</w:t>
      </w:r>
      <w:r w:rsidR="003D0FA1" w:rsidRPr="00D14AD5">
        <w:rPr>
          <w:rFonts w:ascii="Arial" w:hAnsi="Arial" w:cs="Arial"/>
          <w:sz w:val="24"/>
          <w:szCs w:val="24"/>
        </w:rPr>
        <w:t>;</w:t>
      </w:r>
      <w:r w:rsidRPr="00D14AD5">
        <w:rPr>
          <w:rFonts w:ascii="Arial" w:hAnsi="Arial" w:cs="Arial"/>
          <w:sz w:val="24"/>
          <w:szCs w:val="24"/>
        </w:rPr>
        <w:t xml:space="preserve"> </w:t>
      </w:r>
    </w:p>
    <w:p w14:paraId="0878DBDE" w14:textId="77777777" w:rsidR="00B6686F" w:rsidRPr="00D14AD5" w:rsidRDefault="00B6686F" w:rsidP="00D14AD5">
      <w:pPr>
        <w:ind w:left="720"/>
        <w:jc w:val="both"/>
        <w:rPr>
          <w:rFonts w:ascii="Arial" w:hAnsi="Arial" w:cs="Arial"/>
          <w:sz w:val="24"/>
          <w:szCs w:val="24"/>
        </w:rPr>
      </w:pPr>
      <w:r w:rsidRPr="00D14AD5">
        <w:rPr>
          <w:rFonts w:ascii="Arial" w:hAnsi="Arial" w:cs="Arial"/>
          <w:b/>
          <w:sz w:val="24"/>
          <w:szCs w:val="24"/>
        </w:rPr>
        <w:t>uczciwej konkurencji</w:t>
      </w:r>
      <w:r w:rsidRPr="00D14AD5">
        <w:rPr>
          <w:rFonts w:ascii="Arial" w:hAnsi="Arial" w:cs="Arial"/>
          <w:sz w:val="24"/>
          <w:szCs w:val="24"/>
        </w:rPr>
        <w:t xml:space="preserve"> - umożliwienie konkurencji pomiędzy podmiotami Programu, a jednostkami publicznymi, które mogą występować o dotacje na równych prawach; </w:t>
      </w:r>
    </w:p>
    <w:p w14:paraId="1F97852E" w14:textId="42204DD9" w:rsidR="00B6686F" w:rsidRPr="00D14AD5" w:rsidRDefault="00B6686F" w:rsidP="00D14AD5">
      <w:pPr>
        <w:ind w:left="720"/>
        <w:jc w:val="both"/>
        <w:rPr>
          <w:rFonts w:ascii="Arial" w:hAnsi="Arial" w:cs="Arial"/>
          <w:sz w:val="24"/>
          <w:szCs w:val="24"/>
        </w:rPr>
      </w:pPr>
      <w:r w:rsidRPr="00D14AD5">
        <w:rPr>
          <w:rFonts w:ascii="Arial" w:hAnsi="Arial" w:cs="Arial"/>
          <w:b/>
          <w:sz w:val="24"/>
          <w:szCs w:val="24"/>
        </w:rPr>
        <w:t xml:space="preserve">jawności </w:t>
      </w:r>
      <w:r w:rsidRPr="00D14AD5">
        <w:rPr>
          <w:rFonts w:ascii="Arial" w:hAnsi="Arial" w:cs="Arial"/>
          <w:sz w:val="24"/>
          <w:szCs w:val="24"/>
        </w:rPr>
        <w:t xml:space="preserve">- </w:t>
      </w:r>
      <w:r w:rsidR="002D2BF1" w:rsidRPr="00D14AD5">
        <w:rPr>
          <w:rFonts w:ascii="Arial" w:hAnsi="Arial" w:cs="Arial"/>
          <w:sz w:val="24"/>
          <w:szCs w:val="24"/>
        </w:rPr>
        <w:t>zgodnie, z którą</w:t>
      </w:r>
      <w:r w:rsidRPr="00D14AD5">
        <w:rPr>
          <w:rFonts w:ascii="Arial" w:hAnsi="Arial" w:cs="Arial"/>
          <w:sz w:val="24"/>
          <w:szCs w:val="24"/>
        </w:rPr>
        <w:t xml:space="preserve"> organy Województwa udostępniają podmiotom Programu informacje o zamiarach i celach realizowanych zadań publicznych, </w:t>
      </w:r>
      <w:r w:rsidR="00D14AD5" w:rsidRPr="00D14AD5">
        <w:rPr>
          <w:rFonts w:ascii="Arial" w:hAnsi="Arial" w:cs="Arial"/>
          <w:sz w:val="24"/>
          <w:szCs w:val="24"/>
        </w:rPr>
        <w:br/>
      </w:r>
      <w:r w:rsidRPr="00D14AD5">
        <w:rPr>
          <w:rFonts w:ascii="Arial" w:hAnsi="Arial" w:cs="Arial"/>
          <w:sz w:val="24"/>
          <w:szCs w:val="24"/>
        </w:rPr>
        <w:t xml:space="preserve">w których możliwa jest współpraca z tymi podmiotami oraz o kosztach realizacji zadań publicznych już prowadzonych przez jednostki podległe lub nadzorowane przez organy Województwa wraz z informacją o sposobie obliczania tych kosztów, </w:t>
      </w:r>
      <w:r w:rsidR="002D2BF1" w:rsidRPr="00D14AD5">
        <w:rPr>
          <w:rFonts w:ascii="Arial" w:hAnsi="Arial" w:cs="Arial"/>
          <w:sz w:val="24"/>
          <w:szCs w:val="24"/>
        </w:rPr>
        <w:t>tak, aby</w:t>
      </w:r>
      <w:r w:rsidRPr="00D14AD5">
        <w:rPr>
          <w:rFonts w:ascii="Arial" w:hAnsi="Arial" w:cs="Arial"/>
          <w:sz w:val="24"/>
          <w:szCs w:val="24"/>
        </w:rPr>
        <w:t xml:space="preserve"> możliwe było ich porównanie z kosztami realizacji analogicznych zadań przez inne instytucje i osoby; </w:t>
      </w:r>
    </w:p>
    <w:p w14:paraId="12DCEBAA" w14:textId="5B964F57" w:rsidR="00B6686F" w:rsidRPr="00D14AD5" w:rsidRDefault="00B6686F" w:rsidP="00D14AD5">
      <w:pPr>
        <w:ind w:left="720"/>
        <w:jc w:val="both"/>
        <w:rPr>
          <w:rFonts w:ascii="Arial" w:hAnsi="Arial" w:cs="Arial"/>
          <w:sz w:val="24"/>
          <w:szCs w:val="24"/>
        </w:rPr>
      </w:pPr>
      <w:r w:rsidRPr="00D14AD5">
        <w:rPr>
          <w:rFonts w:ascii="Arial" w:hAnsi="Arial" w:cs="Arial"/>
          <w:b/>
          <w:sz w:val="24"/>
          <w:szCs w:val="24"/>
        </w:rPr>
        <w:t xml:space="preserve">legalności </w:t>
      </w:r>
      <w:r w:rsidRPr="00D14AD5">
        <w:rPr>
          <w:rFonts w:ascii="Arial" w:hAnsi="Arial" w:cs="Arial"/>
          <w:sz w:val="24"/>
          <w:szCs w:val="24"/>
        </w:rPr>
        <w:t xml:space="preserve">– w </w:t>
      </w:r>
      <w:r w:rsidR="002D2BF1" w:rsidRPr="00D14AD5">
        <w:rPr>
          <w:rFonts w:ascii="Arial" w:hAnsi="Arial" w:cs="Arial"/>
          <w:sz w:val="24"/>
          <w:szCs w:val="24"/>
        </w:rPr>
        <w:t>myśl, której</w:t>
      </w:r>
      <w:r w:rsidRPr="00D14AD5">
        <w:rPr>
          <w:rFonts w:ascii="Arial" w:hAnsi="Arial" w:cs="Arial"/>
          <w:sz w:val="24"/>
          <w:szCs w:val="24"/>
        </w:rPr>
        <w:t xml:space="preserve"> wszelkie działania organów Województwa oraz podmiotów Programu odbywają się w granicach i na podstawie przepisów prawa</w:t>
      </w:r>
      <w:r w:rsidR="00374F22" w:rsidRPr="00D14AD5">
        <w:rPr>
          <w:rFonts w:ascii="Arial" w:hAnsi="Arial" w:cs="Arial"/>
          <w:sz w:val="24"/>
          <w:szCs w:val="24"/>
        </w:rPr>
        <w:t>;</w:t>
      </w:r>
    </w:p>
    <w:p w14:paraId="1F1F1670" w14:textId="66EF1ACA" w:rsidR="00131B0B" w:rsidRPr="00D14AD5" w:rsidRDefault="00B6686F" w:rsidP="00D14AD5">
      <w:pPr>
        <w:pStyle w:val="Akapitzlist"/>
        <w:jc w:val="both"/>
        <w:rPr>
          <w:rFonts w:ascii="Arial" w:hAnsi="Arial" w:cs="Arial"/>
          <w:sz w:val="24"/>
          <w:szCs w:val="24"/>
        </w:rPr>
      </w:pPr>
      <w:r w:rsidRPr="00D14AD5">
        <w:rPr>
          <w:rFonts w:ascii="Arial" w:hAnsi="Arial" w:cs="Arial"/>
          <w:b/>
          <w:sz w:val="24"/>
          <w:szCs w:val="24"/>
        </w:rPr>
        <w:t xml:space="preserve">zasada in dubio pro libertate – </w:t>
      </w:r>
      <w:r w:rsidRPr="00D14AD5">
        <w:rPr>
          <w:rFonts w:ascii="Arial" w:hAnsi="Arial" w:cs="Arial"/>
          <w:sz w:val="24"/>
          <w:szCs w:val="24"/>
        </w:rPr>
        <w:t>rozumiana w szczególności, jako rozstrzyganie wątpliwości w trakcie realizacji programu na korzyść organizacji pozarządowych,</w:t>
      </w:r>
    </w:p>
    <w:p w14:paraId="7DE3AE97" w14:textId="77777777" w:rsidR="002672A8" w:rsidRPr="00D14AD5" w:rsidRDefault="002672A8" w:rsidP="00D14AD5">
      <w:pPr>
        <w:pStyle w:val="Akapitzlist"/>
        <w:jc w:val="both"/>
        <w:rPr>
          <w:rFonts w:ascii="Arial" w:hAnsi="Arial" w:cs="Arial"/>
          <w:sz w:val="24"/>
          <w:szCs w:val="24"/>
        </w:rPr>
      </w:pPr>
    </w:p>
    <w:p w14:paraId="5F53B9F4" w14:textId="77777777" w:rsidR="00B6686F" w:rsidRPr="00D14AD5" w:rsidRDefault="00B6686F" w:rsidP="00D14AD5">
      <w:pPr>
        <w:pStyle w:val="Akapitzlist"/>
        <w:jc w:val="both"/>
        <w:rPr>
          <w:rFonts w:ascii="Arial" w:hAnsi="Arial" w:cs="Arial"/>
          <w:sz w:val="24"/>
          <w:szCs w:val="24"/>
        </w:rPr>
      </w:pPr>
      <w:r w:rsidRPr="00D14AD5">
        <w:rPr>
          <w:rFonts w:ascii="Arial" w:hAnsi="Arial" w:cs="Arial"/>
          <w:b/>
          <w:sz w:val="24"/>
          <w:szCs w:val="24"/>
        </w:rPr>
        <w:t>zasada polubownego rozstrzygania kwestii spornych oraz mediacji</w:t>
      </w:r>
      <w:r w:rsidRPr="00D14AD5">
        <w:rPr>
          <w:rFonts w:ascii="Arial" w:hAnsi="Arial" w:cs="Arial"/>
          <w:sz w:val="24"/>
          <w:szCs w:val="24"/>
        </w:rPr>
        <w:t xml:space="preserve"> – rozumianej w szczególności, jako dążenia, w przypadkach, których charakter na to pozwala, do polubownego rozstrzygnięcia kwestii spornych pomiędzy organami administracji publicznej a organizacjami pozarządowymi oraz możliwości przystąpienia do mediacji z udziałem Rady Działalności Pożytku Publicznego</w:t>
      </w:r>
      <w:r w:rsidR="00374F22" w:rsidRPr="00D14AD5">
        <w:rPr>
          <w:rFonts w:ascii="Arial" w:hAnsi="Arial" w:cs="Arial"/>
          <w:sz w:val="24"/>
          <w:szCs w:val="24"/>
        </w:rPr>
        <w:t>.</w:t>
      </w:r>
    </w:p>
    <w:p w14:paraId="2A11A03B" w14:textId="77777777" w:rsidR="00B6686F" w:rsidRPr="00D14AD5" w:rsidRDefault="00B6686F" w:rsidP="00D14AD5">
      <w:pPr>
        <w:pStyle w:val="Akapitzlist"/>
        <w:jc w:val="both"/>
        <w:rPr>
          <w:rFonts w:ascii="Arial" w:hAnsi="Arial" w:cs="Arial"/>
          <w:sz w:val="24"/>
          <w:szCs w:val="24"/>
        </w:rPr>
      </w:pPr>
    </w:p>
    <w:p w14:paraId="013CC211" w14:textId="77777777" w:rsidR="00B6686F" w:rsidRPr="00D14AD5" w:rsidRDefault="00B6686F" w:rsidP="00D14AD5">
      <w:pPr>
        <w:pStyle w:val="Akapitzlist"/>
        <w:numPr>
          <w:ilvl w:val="0"/>
          <w:numId w:val="10"/>
        </w:numPr>
        <w:jc w:val="both"/>
        <w:rPr>
          <w:rFonts w:ascii="Arial" w:hAnsi="Arial" w:cs="Arial"/>
          <w:b/>
          <w:sz w:val="24"/>
          <w:szCs w:val="24"/>
        </w:rPr>
      </w:pPr>
      <w:r w:rsidRPr="00D14AD5">
        <w:rPr>
          <w:rFonts w:ascii="Arial" w:hAnsi="Arial" w:cs="Arial"/>
          <w:b/>
          <w:sz w:val="24"/>
          <w:szCs w:val="24"/>
        </w:rPr>
        <w:t>Zakres przedmiotowym współpracy</w:t>
      </w:r>
    </w:p>
    <w:p w14:paraId="12EDB65C" w14:textId="49BC2D32" w:rsidR="00B6686F" w:rsidRPr="00D14AD5" w:rsidRDefault="00B6686F" w:rsidP="00D14AD5">
      <w:pPr>
        <w:pStyle w:val="Default"/>
        <w:spacing w:line="276" w:lineRule="auto"/>
        <w:jc w:val="both"/>
      </w:pPr>
      <w:r w:rsidRPr="00D14AD5">
        <w:t xml:space="preserve"> Współpraca z podmiotami Programu dotyczyła zadań publicznych o charakterze regionalnym, </w:t>
      </w:r>
      <w:r w:rsidR="00374F22" w:rsidRPr="00D14AD5">
        <w:t>które odnosiły się do:</w:t>
      </w:r>
      <w:r w:rsidRPr="00D14AD5">
        <w:t xml:space="preserve"> </w:t>
      </w:r>
    </w:p>
    <w:p w14:paraId="531EC648" w14:textId="77777777" w:rsidR="00AD1EB4" w:rsidRPr="00D14AD5" w:rsidRDefault="00AD1EB4" w:rsidP="00D14AD5">
      <w:pPr>
        <w:pStyle w:val="Default"/>
        <w:spacing w:line="276" w:lineRule="auto"/>
        <w:jc w:val="both"/>
      </w:pPr>
    </w:p>
    <w:p w14:paraId="44799308" w14:textId="77777777" w:rsidR="00776FB3" w:rsidRPr="00D14AD5" w:rsidRDefault="00B6686F" w:rsidP="00D14AD5">
      <w:pPr>
        <w:pStyle w:val="Default"/>
        <w:numPr>
          <w:ilvl w:val="0"/>
          <w:numId w:val="23"/>
        </w:numPr>
        <w:spacing w:line="276" w:lineRule="auto"/>
        <w:ind w:left="850" w:hanging="493"/>
        <w:jc w:val="both"/>
      </w:pPr>
      <w:r w:rsidRPr="00D14AD5">
        <w:t xml:space="preserve">pomocy społecznej, w tym pomocy rodzinom i osobom w trudnej sytuacji życiowej oraz wyrównywania szans tych rodzin i osób; </w:t>
      </w:r>
    </w:p>
    <w:p w14:paraId="070A7450" w14:textId="77777777" w:rsidR="00776FB3" w:rsidRPr="00D14AD5" w:rsidRDefault="00B6686F" w:rsidP="00D14AD5">
      <w:pPr>
        <w:pStyle w:val="Default"/>
        <w:numPr>
          <w:ilvl w:val="0"/>
          <w:numId w:val="23"/>
        </w:numPr>
        <w:spacing w:line="276" w:lineRule="auto"/>
        <w:ind w:left="850" w:hanging="493"/>
        <w:jc w:val="both"/>
      </w:pPr>
      <w:r w:rsidRPr="00D14AD5">
        <w:t xml:space="preserve">działalności charytatywnej; </w:t>
      </w:r>
    </w:p>
    <w:p w14:paraId="371CC720" w14:textId="77777777" w:rsidR="00776FB3" w:rsidRPr="00D14AD5" w:rsidRDefault="00B6686F" w:rsidP="00D14AD5">
      <w:pPr>
        <w:pStyle w:val="Default"/>
        <w:numPr>
          <w:ilvl w:val="0"/>
          <w:numId w:val="23"/>
        </w:numPr>
        <w:spacing w:line="276" w:lineRule="auto"/>
        <w:ind w:left="850" w:hanging="493"/>
        <w:jc w:val="both"/>
      </w:pPr>
      <w:r w:rsidRPr="00D14AD5">
        <w:t xml:space="preserve">podtrzymywania i upowszechniania tradycji narodowej, pielęgnowania polskości oraz rozwoju świadomości narodowej, obywatelskiej i kulturowej; </w:t>
      </w:r>
    </w:p>
    <w:p w14:paraId="660FFAF4" w14:textId="77777777" w:rsidR="00776FB3" w:rsidRPr="00D14AD5" w:rsidRDefault="00B6686F" w:rsidP="00D14AD5">
      <w:pPr>
        <w:pStyle w:val="Default"/>
        <w:numPr>
          <w:ilvl w:val="0"/>
          <w:numId w:val="23"/>
        </w:numPr>
        <w:spacing w:line="276" w:lineRule="auto"/>
        <w:ind w:left="850" w:hanging="493"/>
        <w:jc w:val="both"/>
      </w:pPr>
      <w:r w:rsidRPr="00D14AD5">
        <w:t xml:space="preserve">działalności na rzecz mniejszości narodowych; </w:t>
      </w:r>
    </w:p>
    <w:p w14:paraId="0E1B44CD" w14:textId="77777777" w:rsidR="00776FB3" w:rsidRPr="00D14AD5" w:rsidRDefault="00B6686F" w:rsidP="00D14AD5">
      <w:pPr>
        <w:pStyle w:val="Default"/>
        <w:numPr>
          <w:ilvl w:val="0"/>
          <w:numId w:val="23"/>
        </w:numPr>
        <w:spacing w:line="276" w:lineRule="auto"/>
        <w:ind w:left="850" w:hanging="493"/>
        <w:jc w:val="both"/>
      </w:pPr>
      <w:r w:rsidRPr="00D14AD5">
        <w:t xml:space="preserve">ochrony i promocji zdrowia; </w:t>
      </w:r>
    </w:p>
    <w:p w14:paraId="472B1E00" w14:textId="77777777" w:rsidR="00776FB3" w:rsidRPr="00D14AD5" w:rsidRDefault="00B6686F" w:rsidP="00D14AD5">
      <w:pPr>
        <w:pStyle w:val="Default"/>
        <w:numPr>
          <w:ilvl w:val="0"/>
          <w:numId w:val="23"/>
        </w:numPr>
        <w:spacing w:line="276" w:lineRule="auto"/>
        <w:ind w:left="850" w:hanging="493"/>
        <w:jc w:val="both"/>
      </w:pPr>
      <w:r w:rsidRPr="00D14AD5">
        <w:t>działania na rzecz osób niepełnosprawnych;</w:t>
      </w:r>
    </w:p>
    <w:p w14:paraId="5C2AC24F" w14:textId="77777777" w:rsidR="00776FB3" w:rsidRPr="00D14AD5" w:rsidRDefault="00B6686F" w:rsidP="00D14AD5">
      <w:pPr>
        <w:pStyle w:val="Default"/>
        <w:numPr>
          <w:ilvl w:val="0"/>
          <w:numId w:val="23"/>
        </w:numPr>
        <w:spacing w:line="276" w:lineRule="auto"/>
        <w:ind w:left="850" w:hanging="493"/>
        <w:jc w:val="both"/>
      </w:pPr>
      <w:r w:rsidRPr="00D14AD5">
        <w:t xml:space="preserve">promocji zatrudnienia i aktywizacji zawodowej osób pozostających bez pracy </w:t>
      </w:r>
      <w:r w:rsidRPr="00D14AD5">
        <w:br/>
        <w:t xml:space="preserve">i zagrożonych zwolnieniem z pracy, wsparcie i aktywizacja osób po 50 roku życia; </w:t>
      </w:r>
    </w:p>
    <w:p w14:paraId="6F6D4882" w14:textId="77777777" w:rsidR="00776FB3" w:rsidRPr="00D14AD5" w:rsidRDefault="00B6686F" w:rsidP="00D14AD5">
      <w:pPr>
        <w:pStyle w:val="Default"/>
        <w:numPr>
          <w:ilvl w:val="0"/>
          <w:numId w:val="23"/>
        </w:numPr>
        <w:spacing w:line="276" w:lineRule="auto"/>
        <w:ind w:left="850" w:hanging="493"/>
      </w:pPr>
      <w:r w:rsidRPr="00D14AD5">
        <w:t xml:space="preserve">upowszechniania i ochrony praw kobiet oraz działalność na rzecz równych praw kobiet i mężczyzn; </w:t>
      </w:r>
    </w:p>
    <w:p w14:paraId="4E838E13" w14:textId="77777777" w:rsidR="00776FB3" w:rsidRPr="00D14AD5" w:rsidRDefault="00B6686F" w:rsidP="00D14AD5">
      <w:pPr>
        <w:pStyle w:val="Default"/>
        <w:numPr>
          <w:ilvl w:val="0"/>
          <w:numId w:val="23"/>
        </w:numPr>
        <w:spacing w:line="276" w:lineRule="auto"/>
        <w:ind w:left="850" w:hanging="493"/>
      </w:pPr>
      <w:r w:rsidRPr="00D14AD5">
        <w:t xml:space="preserve">działalności wspomagającej rozwój gospodarczy, w tym rozwój przedsiębiorczości; </w:t>
      </w:r>
    </w:p>
    <w:p w14:paraId="27EE49A4" w14:textId="77777777" w:rsidR="00776FB3" w:rsidRPr="00D14AD5" w:rsidRDefault="00B6686F" w:rsidP="00D14AD5">
      <w:pPr>
        <w:pStyle w:val="Default"/>
        <w:numPr>
          <w:ilvl w:val="0"/>
          <w:numId w:val="23"/>
        </w:numPr>
        <w:spacing w:line="276" w:lineRule="auto"/>
        <w:ind w:left="850" w:hanging="493"/>
        <w:jc w:val="both"/>
      </w:pPr>
      <w:r w:rsidRPr="00D14AD5">
        <w:t xml:space="preserve">działalności wspomagającej rozwój wspólnot i społeczności lokalnych; </w:t>
      </w:r>
    </w:p>
    <w:p w14:paraId="7B8BF124" w14:textId="77777777" w:rsidR="00776FB3" w:rsidRPr="00D14AD5" w:rsidRDefault="00B6686F" w:rsidP="00D14AD5">
      <w:pPr>
        <w:pStyle w:val="Default"/>
        <w:numPr>
          <w:ilvl w:val="0"/>
          <w:numId w:val="23"/>
        </w:numPr>
        <w:spacing w:line="276" w:lineRule="auto"/>
        <w:ind w:left="850" w:hanging="493"/>
        <w:jc w:val="both"/>
      </w:pPr>
      <w:r w:rsidRPr="00D14AD5">
        <w:t xml:space="preserve">nauki, edukacji, oświaty i wychowania; </w:t>
      </w:r>
    </w:p>
    <w:p w14:paraId="42AEE6BE" w14:textId="77777777" w:rsidR="00776FB3" w:rsidRPr="00D14AD5" w:rsidRDefault="00B6686F" w:rsidP="00D14AD5">
      <w:pPr>
        <w:pStyle w:val="Default"/>
        <w:numPr>
          <w:ilvl w:val="0"/>
          <w:numId w:val="23"/>
        </w:numPr>
        <w:spacing w:line="276" w:lineRule="auto"/>
        <w:ind w:left="850" w:hanging="493"/>
        <w:jc w:val="both"/>
      </w:pPr>
      <w:r w:rsidRPr="00D14AD5">
        <w:t xml:space="preserve">krajoznawstwa oraz wypoczynku dzieci i młodzieży; </w:t>
      </w:r>
    </w:p>
    <w:p w14:paraId="4AD6D9D2" w14:textId="77777777" w:rsidR="00776FB3" w:rsidRPr="00D14AD5" w:rsidRDefault="00B6686F" w:rsidP="00D14AD5">
      <w:pPr>
        <w:pStyle w:val="Default"/>
        <w:numPr>
          <w:ilvl w:val="0"/>
          <w:numId w:val="23"/>
        </w:numPr>
        <w:spacing w:line="276" w:lineRule="auto"/>
        <w:ind w:left="850" w:hanging="493"/>
        <w:jc w:val="both"/>
      </w:pPr>
      <w:r w:rsidRPr="00D14AD5">
        <w:t xml:space="preserve">kultury, sztuki, ochrony dóbr kultury i dziedzictwa narodowego; </w:t>
      </w:r>
    </w:p>
    <w:p w14:paraId="2F6F1C1D" w14:textId="77777777" w:rsidR="00776FB3" w:rsidRPr="00D14AD5" w:rsidRDefault="00B6686F" w:rsidP="00D14AD5">
      <w:pPr>
        <w:pStyle w:val="Default"/>
        <w:numPr>
          <w:ilvl w:val="0"/>
          <w:numId w:val="23"/>
        </w:numPr>
        <w:spacing w:line="276" w:lineRule="auto"/>
        <w:ind w:left="850" w:hanging="493"/>
        <w:jc w:val="both"/>
      </w:pPr>
      <w:r w:rsidRPr="00D14AD5">
        <w:t xml:space="preserve">upowszechniania kultury fizycznej i sportu; </w:t>
      </w:r>
    </w:p>
    <w:p w14:paraId="549661AC" w14:textId="77777777" w:rsidR="00776FB3" w:rsidRPr="00D14AD5" w:rsidRDefault="00B6686F" w:rsidP="00D14AD5">
      <w:pPr>
        <w:pStyle w:val="Default"/>
        <w:numPr>
          <w:ilvl w:val="0"/>
          <w:numId w:val="23"/>
        </w:numPr>
        <w:spacing w:line="276" w:lineRule="auto"/>
        <w:ind w:left="850" w:hanging="493"/>
        <w:jc w:val="both"/>
      </w:pPr>
      <w:r w:rsidRPr="00D14AD5">
        <w:t xml:space="preserve">ekologii i ochrony zwierząt oraz ochrony dziedzictwa przyrodniczego; </w:t>
      </w:r>
    </w:p>
    <w:p w14:paraId="282DD4DC" w14:textId="77777777" w:rsidR="00776FB3" w:rsidRPr="00D14AD5" w:rsidRDefault="00B6686F" w:rsidP="00D14AD5">
      <w:pPr>
        <w:pStyle w:val="Default"/>
        <w:numPr>
          <w:ilvl w:val="0"/>
          <w:numId w:val="23"/>
        </w:numPr>
        <w:spacing w:line="276" w:lineRule="auto"/>
        <w:ind w:left="850" w:hanging="493"/>
        <w:jc w:val="both"/>
      </w:pPr>
      <w:r w:rsidRPr="00D14AD5">
        <w:t xml:space="preserve">porządku i bezpieczeństwa publicznego; </w:t>
      </w:r>
    </w:p>
    <w:p w14:paraId="014BB971" w14:textId="77777777" w:rsidR="00776FB3" w:rsidRPr="00D14AD5" w:rsidRDefault="00B6686F" w:rsidP="00D14AD5">
      <w:pPr>
        <w:pStyle w:val="Default"/>
        <w:numPr>
          <w:ilvl w:val="0"/>
          <w:numId w:val="23"/>
        </w:numPr>
        <w:spacing w:line="276" w:lineRule="auto"/>
        <w:ind w:left="850" w:hanging="493"/>
      </w:pPr>
      <w:r w:rsidRPr="00D14AD5">
        <w:t>upowszechniania i ochrony wolnoś</w:t>
      </w:r>
      <w:r w:rsidR="00776FB3" w:rsidRPr="00D14AD5">
        <w:t xml:space="preserve">ci i praw człowieka oraz swobód </w:t>
      </w:r>
      <w:r w:rsidRPr="00D14AD5">
        <w:t xml:space="preserve">obywatelskich, a także działań wspomagających rozwój demokracji; </w:t>
      </w:r>
    </w:p>
    <w:p w14:paraId="5115DC65" w14:textId="77777777" w:rsidR="00776FB3" w:rsidRPr="00D14AD5" w:rsidRDefault="00B6686F" w:rsidP="00D14AD5">
      <w:pPr>
        <w:pStyle w:val="Default"/>
        <w:numPr>
          <w:ilvl w:val="0"/>
          <w:numId w:val="23"/>
        </w:numPr>
        <w:spacing w:line="276" w:lineRule="auto"/>
        <w:ind w:left="850" w:hanging="493"/>
        <w:jc w:val="both"/>
      </w:pPr>
      <w:r w:rsidRPr="00D14AD5">
        <w:t xml:space="preserve">upowszechniania i ochrony praw konsumentów; </w:t>
      </w:r>
    </w:p>
    <w:p w14:paraId="4EB4FF4F" w14:textId="3C4F5EDF" w:rsidR="00776FB3" w:rsidRPr="00D14AD5" w:rsidRDefault="00B6686F" w:rsidP="00D14AD5">
      <w:pPr>
        <w:pStyle w:val="Default"/>
        <w:numPr>
          <w:ilvl w:val="0"/>
          <w:numId w:val="23"/>
        </w:numPr>
        <w:spacing w:line="276" w:lineRule="auto"/>
        <w:ind w:left="850" w:hanging="493"/>
        <w:jc w:val="both"/>
      </w:pPr>
      <w:r w:rsidRPr="00D14AD5">
        <w:t xml:space="preserve">działań na rzecz integracji europejskiej oraz rozwijania kontaktów </w:t>
      </w:r>
      <w:r w:rsidR="006464C8">
        <w:br/>
      </w:r>
      <w:r w:rsidRPr="00D14AD5">
        <w:t xml:space="preserve">i współpracy między społeczeństwami; </w:t>
      </w:r>
    </w:p>
    <w:p w14:paraId="10B35F3B" w14:textId="77777777" w:rsidR="00776FB3" w:rsidRPr="00D14AD5" w:rsidRDefault="00B6686F" w:rsidP="00D14AD5">
      <w:pPr>
        <w:pStyle w:val="Default"/>
        <w:numPr>
          <w:ilvl w:val="0"/>
          <w:numId w:val="23"/>
        </w:numPr>
        <w:spacing w:line="276" w:lineRule="auto"/>
        <w:ind w:left="850" w:hanging="493"/>
        <w:jc w:val="both"/>
      </w:pPr>
      <w:r w:rsidRPr="00D14AD5">
        <w:t xml:space="preserve">promocji i organizacji wolontariatu; </w:t>
      </w:r>
    </w:p>
    <w:p w14:paraId="4C5912A1" w14:textId="77777777" w:rsidR="00776FB3" w:rsidRPr="00D14AD5" w:rsidRDefault="00B6686F" w:rsidP="00D14AD5">
      <w:pPr>
        <w:pStyle w:val="Default"/>
        <w:numPr>
          <w:ilvl w:val="0"/>
          <w:numId w:val="23"/>
        </w:numPr>
        <w:spacing w:line="276" w:lineRule="auto"/>
        <w:ind w:left="850" w:hanging="493"/>
        <w:jc w:val="both"/>
      </w:pPr>
      <w:r w:rsidRPr="00D14AD5">
        <w:t xml:space="preserve">przeciwdziałania uzależnieniom i patologiom społecznym; </w:t>
      </w:r>
    </w:p>
    <w:p w14:paraId="102C8D2C" w14:textId="77777777" w:rsidR="00776FB3" w:rsidRPr="00D14AD5" w:rsidRDefault="00B6686F" w:rsidP="00D14AD5">
      <w:pPr>
        <w:pStyle w:val="Default"/>
        <w:numPr>
          <w:ilvl w:val="0"/>
          <w:numId w:val="23"/>
        </w:numPr>
        <w:spacing w:line="276" w:lineRule="auto"/>
        <w:ind w:left="850" w:hanging="493"/>
        <w:jc w:val="both"/>
      </w:pPr>
      <w:r w:rsidRPr="00D14AD5">
        <w:t xml:space="preserve">działalności na rzecz osób w wieku emerytalnym; </w:t>
      </w:r>
    </w:p>
    <w:p w14:paraId="74D6692A" w14:textId="0DCDBF06" w:rsidR="00BC04A3" w:rsidRPr="00D14AD5" w:rsidRDefault="00B6686F" w:rsidP="00D14AD5">
      <w:pPr>
        <w:pStyle w:val="Default"/>
        <w:numPr>
          <w:ilvl w:val="0"/>
          <w:numId w:val="23"/>
        </w:numPr>
        <w:spacing w:line="276" w:lineRule="auto"/>
        <w:ind w:left="850" w:hanging="493"/>
        <w:jc w:val="both"/>
      </w:pPr>
      <w:r w:rsidRPr="00D14AD5">
        <w:t xml:space="preserve">rozwoju potencjału podmiotów Programu przez </w:t>
      </w:r>
      <w:r w:rsidR="002D2BF1" w:rsidRPr="00D14AD5">
        <w:t>podniesienie, jakości</w:t>
      </w:r>
      <w:r w:rsidRPr="00D14AD5">
        <w:t xml:space="preserve"> III sektora ze szczególnym uwzględnieniem pisania i rozliczania projektów, działalności wspomagającej technicznie, szkoleniowo, informacyjnie lub finansowo podmioty Programu.</w:t>
      </w:r>
    </w:p>
    <w:p w14:paraId="608D68D1" w14:textId="77777777" w:rsidR="00BC04A3" w:rsidRPr="00D14AD5" w:rsidRDefault="00BC04A3" w:rsidP="00D14AD5">
      <w:pPr>
        <w:pStyle w:val="Default"/>
        <w:spacing w:line="276" w:lineRule="auto"/>
        <w:ind w:left="720"/>
        <w:jc w:val="both"/>
      </w:pPr>
    </w:p>
    <w:p w14:paraId="2BFAFDCF" w14:textId="77777777" w:rsidR="00B6686F" w:rsidRPr="00D14AD5" w:rsidRDefault="00B6686F" w:rsidP="00D14AD5">
      <w:pPr>
        <w:numPr>
          <w:ilvl w:val="0"/>
          <w:numId w:val="10"/>
        </w:numPr>
        <w:contextualSpacing/>
        <w:jc w:val="both"/>
        <w:rPr>
          <w:rFonts w:ascii="Arial" w:hAnsi="Arial" w:cs="Arial"/>
          <w:sz w:val="24"/>
          <w:szCs w:val="24"/>
        </w:rPr>
      </w:pPr>
      <w:r w:rsidRPr="00D14AD5">
        <w:rPr>
          <w:rFonts w:ascii="Arial" w:hAnsi="Arial" w:cs="Arial"/>
          <w:b/>
          <w:sz w:val="24"/>
          <w:szCs w:val="24"/>
        </w:rPr>
        <w:t xml:space="preserve">Sposób oceny realizacji programu </w:t>
      </w:r>
    </w:p>
    <w:p w14:paraId="56E7A68B" w14:textId="77777777" w:rsidR="0053503E" w:rsidRPr="00D14AD5" w:rsidRDefault="0053503E" w:rsidP="00D14AD5">
      <w:pPr>
        <w:ind w:left="720"/>
        <w:contextualSpacing/>
        <w:jc w:val="both"/>
        <w:rPr>
          <w:rFonts w:ascii="Arial" w:hAnsi="Arial" w:cs="Arial"/>
          <w:sz w:val="24"/>
          <w:szCs w:val="24"/>
        </w:rPr>
      </w:pPr>
    </w:p>
    <w:p w14:paraId="0FED131E" w14:textId="77777777" w:rsidR="00B6686F" w:rsidRPr="00D14AD5" w:rsidRDefault="00B6686F" w:rsidP="00D14AD5">
      <w:pPr>
        <w:jc w:val="both"/>
        <w:rPr>
          <w:rFonts w:ascii="Arial" w:hAnsi="Arial" w:cs="Arial"/>
          <w:sz w:val="24"/>
          <w:szCs w:val="24"/>
        </w:rPr>
      </w:pPr>
      <w:r w:rsidRPr="00D14AD5">
        <w:rPr>
          <w:rFonts w:ascii="Arial" w:hAnsi="Arial" w:cs="Arial"/>
          <w:sz w:val="24"/>
          <w:szCs w:val="24"/>
        </w:rPr>
        <w:t xml:space="preserve">Ocena realizacji Programu współpracy na rok 2019 dokonana została w oparciu </w:t>
      </w:r>
      <w:r w:rsidRPr="00D14AD5">
        <w:rPr>
          <w:rFonts w:ascii="Arial" w:hAnsi="Arial" w:cs="Arial"/>
          <w:sz w:val="24"/>
          <w:szCs w:val="24"/>
        </w:rPr>
        <w:br/>
        <w:t>o zapisane wskaźniki</w:t>
      </w:r>
      <w:r w:rsidR="002B7CAE" w:rsidRPr="00D14AD5">
        <w:rPr>
          <w:rFonts w:ascii="Arial" w:hAnsi="Arial" w:cs="Arial"/>
          <w:sz w:val="24"/>
          <w:szCs w:val="24"/>
        </w:rPr>
        <w:t xml:space="preserve"> wynikające z § 19 Programu współpracy na rok 2019. </w:t>
      </w:r>
    </w:p>
    <w:p w14:paraId="1503199A" w14:textId="77777777" w:rsidR="00776FB3" w:rsidRPr="00D14AD5" w:rsidRDefault="00B6686F" w:rsidP="00D14AD5">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liczbę zadań publicznych realizowanych z udziałem podmiotów Programu;</w:t>
      </w:r>
    </w:p>
    <w:p w14:paraId="32F9E929" w14:textId="77777777" w:rsidR="00776FB3" w:rsidRPr="00D14AD5" w:rsidRDefault="00B6686F" w:rsidP="00D14AD5">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udział procentowy środków wydatkowanych na realizację zadań publicznych realizowanych z udziałem podmiotów Programu;</w:t>
      </w:r>
    </w:p>
    <w:p w14:paraId="387296EC" w14:textId="77777777" w:rsidR="00776FB3" w:rsidRPr="00D14AD5" w:rsidRDefault="00B6686F" w:rsidP="00D14AD5">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liczbę ogłoszonych otwartych konkursów ofert na realizację zadań publicznych zgodnie z art. 13 ustawy;</w:t>
      </w:r>
    </w:p>
    <w:p w14:paraId="1F14AB16" w14:textId="77777777" w:rsidR="00776FB3" w:rsidRPr="00D14AD5" w:rsidRDefault="00B6686F" w:rsidP="00D14AD5">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liczbę otwartych konkursów ofert na realizację zadań publicznych ogłoszonych na wniosek podmiotów Programu;</w:t>
      </w:r>
    </w:p>
    <w:p w14:paraId="76F42C2D" w14:textId="77777777" w:rsidR="00776FB3" w:rsidRPr="00D14AD5" w:rsidRDefault="00B6686F" w:rsidP="00D14AD5">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liczbę ofert złożonych przez podmioty Programu do otwartych konkursów ofert na realizację zadań publicznych;</w:t>
      </w:r>
    </w:p>
    <w:p w14:paraId="104FBB9A" w14:textId="77777777" w:rsidR="00776FB3" w:rsidRPr="00D14AD5" w:rsidRDefault="00B6686F" w:rsidP="00D14AD5">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liczbę podmiotów Programu, które zwróciły się do Województwa o wsparcie lub powierzenie realizacji zadań publicznych z pominięciem otwartych konkursów ofert;</w:t>
      </w:r>
    </w:p>
    <w:p w14:paraId="5DDCC328" w14:textId="77777777" w:rsidR="00776FB3" w:rsidRPr="00D14AD5" w:rsidRDefault="00B6686F" w:rsidP="00D14AD5">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 xml:space="preserve">liczbę umów podpisanych z podmiotami Programu, które otrzymały dofinansowanie z budżetu Województwa oraz dostępnych funduszy krajowych </w:t>
      </w:r>
      <w:r w:rsidRPr="00D14AD5">
        <w:rPr>
          <w:rFonts w:ascii="Arial" w:hAnsi="Arial" w:cs="Arial"/>
          <w:sz w:val="24"/>
          <w:szCs w:val="24"/>
        </w:rPr>
        <w:br/>
        <w:t>i europejskich na realizacje zadań publicznych;</w:t>
      </w:r>
    </w:p>
    <w:p w14:paraId="7937C8EB" w14:textId="77777777" w:rsidR="00776FB3" w:rsidRPr="00D14AD5" w:rsidRDefault="00B6686F" w:rsidP="00D14AD5">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wysokość środków finansowych przyznanych podmiotom Programu na realizację zadań publicznych w danym roku budżetowym z podziałem na tryb konkursowy i pozakonkursowy;</w:t>
      </w:r>
    </w:p>
    <w:p w14:paraId="6C23D515" w14:textId="77777777" w:rsidR="00776FB3" w:rsidRPr="00D14AD5" w:rsidRDefault="00B6686F" w:rsidP="00D14AD5">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 xml:space="preserve">wysokość wkładu własnego w zadaniach wspartych przez Samorząd Województwa; </w:t>
      </w:r>
    </w:p>
    <w:p w14:paraId="35B26E41" w14:textId="77777777" w:rsidR="00776FB3" w:rsidRPr="00D14AD5" w:rsidRDefault="00B6686F" w:rsidP="00D14AD5">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liczbę ofert odrzuconych ze względów formalnych oraz nieobjętych dofinasowaniem z innych przyczyn;</w:t>
      </w:r>
    </w:p>
    <w:p w14:paraId="193C958C" w14:textId="77777777" w:rsidR="00776FB3" w:rsidRPr="00D14AD5" w:rsidRDefault="00B6686F" w:rsidP="00D14AD5">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liczbę inicjatyw realizowanych przez podmioty Programu objętych patronatem Marszałka Województwa;</w:t>
      </w:r>
    </w:p>
    <w:p w14:paraId="4441DED8" w14:textId="77777777" w:rsidR="00776FB3" w:rsidRPr="00D14AD5" w:rsidRDefault="00B6686F" w:rsidP="00D14AD5">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liczbę wspólnych zespołów o charakterze opi</w:t>
      </w:r>
      <w:r w:rsidR="00776FB3" w:rsidRPr="00D14AD5">
        <w:rPr>
          <w:rFonts w:ascii="Arial" w:hAnsi="Arial" w:cs="Arial"/>
          <w:sz w:val="24"/>
          <w:szCs w:val="24"/>
        </w:rPr>
        <w:t xml:space="preserve">niodawczym i doradczym zgodnie </w:t>
      </w:r>
      <w:r w:rsidRPr="00D14AD5">
        <w:rPr>
          <w:rFonts w:ascii="Arial" w:hAnsi="Arial" w:cs="Arial"/>
          <w:sz w:val="24"/>
          <w:szCs w:val="24"/>
        </w:rPr>
        <w:t>z art. 5 ust. 2 pkt 5 ustawy;</w:t>
      </w:r>
    </w:p>
    <w:p w14:paraId="2E0EED25" w14:textId="77777777" w:rsidR="00776FB3" w:rsidRPr="00D14AD5" w:rsidRDefault="00B6686F" w:rsidP="00D14AD5">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liczbę organizacji, które brały udział w pracach zespołów o charakterze opiniodawczym i doradczym;</w:t>
      </w:r>
    </w:p>
    <w:p w14:paraId="0DAC74C5" w14:textId="77777777" w:rsidR="00776FB3" w:rsidRPr="00D14AD5" w:rsidRDefault="00B6686F" w:rsidP="00D14AD5">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liczbę spotkań z podmiotami Programu dotyczących konsultacji projektów aktów normatywnych w dziedzinach dotyczących działalności statutowej tych podmiotów;</w:t>
      </w:r>
    </w:p>
    <w:p w14:paraId="2C085241" w14:textId="77777777" w:rsidR="00776FB3" w:rsidRPr="00D14AD5" w:rsidRDefault="00B6686F" w:rsidP="00D14AD5">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liczbę przedsięwzięć organizowanych przez Urząd, w których uczestniczyli przedstawiciele podmiotów Programu;</w:t>
      </w:r>
    </w:p>
    <w:p w14:paraId="5648534A" w14:textId="77777777" w:rsidR="00776FB3" w:rsidRPr="00D14AD5" w:rsidRDefault="00B6686F" w:rsidP="00D14AD5">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liczbę warsztatów, szkoleń, konferencji zorganizowanych dla podmiotów Programu, mających na celu ich rozwój i profesjonalizację;</w:t>
      </w:r>
    </w:p>
    <w:p w14:paraId="142B879F" w14:textId="350B676F" w:rsidR="00776FB3" w:rsidRPr="00B204BD" w:rsidRDefault="00B6686F" w:rsidP="00B204BD">
      <w:pPr>
        <w:pStyle w:val="Akapitzlist"/>
        <w:numPr>
          <w:ilvl w:val="0"/>
          <w:numId w:val="28"/>
        </w:numPr>
        <w:spacing w:before="100" w:beforeAutospacing="1" w:after="100" w:afterAutospacing="1"/>
        <w:ind w:left="993" w:hanging="633"/>
        <w:jc w:val="both"/>
        <w:rPr>
          <w:rFonts w:ascii="Arial" w:hAnsi="Arial" w:cs="Arial"/>
          <w:sz w:val="24"/>
          <w:szCs w:val="24"/>
        </w:rPr>
      </w:pPr>
      <w:r w:rsidRPr="00D14AD5">
        <w:rPr>
          <w:rFonts w:ascii="Arial" w:hAnsi="Arial" w:cs="Arial"/>
          <w:sz w:val="24"/>
          <w:szCs w:val="24"/>
        </w:rPr>
        <w:t>liczbę spotkań przedstawicieli Urzędu z podmiotami Programu dotyczących współpracy i realizacji Programu.</w:t>
      </w:r>
    </w:p>
    <w:p w14:paraId="64FE8C8A" w14:textId="77777777" w:rsidR="00BC04A3" w:rsidRPr="00D14AD5" w:rsidRDefault="00BC04A3" w:rsidP="00D14AD5">
      <w:pPr>
        <w:pStyle w:val="Akapitzlist"/>
        <w:spacing w:before="100" w:beforeAutospacing="1" w:after="100" w:afterAutospacing="1"/>
        <w:jc w:val="both"/>
        <w:rPr>
          <w:rFonts w:ascii="Arial" w:hAnsi="Arial" w:cs="Arial"/>
          <w:sz w:val="24"/>
          <w:szCs w:val="24"/>
        </w:rPr>
      </w:pPr>
    </w:p>
    <w:p w14:paraId="146289AA" w14:textId="77777777" w:rsidR="00B6686F" w:rsidRPr="00D14AD5" w:rsidRDefault="00B6686F" w:rsidP="00D14AD5">
      <w:pPr>
        <w:pStyle w:val="Akapitzlist"/>
        <w:numPr>
          <w:ilvl w:val="0"/>
          <w:numId w:val="10"/>
        </w:numPr>
        <w:jc w:val="both"/>
        <w:rPr>
          <w:rFonts w:ascii="Arial" w:hAnsi="Arial" w:cs="Arial"/>
          <w:b/>
          <w:sz w:val="24"/>
          <w:szCs w:val="24"/>
        </w:rPr>
      </w:pPr>
      <w:r w:rsidRPr="00D14AD5">
        <w:rPr>
          <w:rFonts w:ascii="Arial" w:hAnsi="Arial" w:cs="Arial"/>
          <w:b/>
          <w:sz w:val="24"/>
          <w:szCs w:val="24"/>
        </w:rPr>
        <w:t xml:space="preserve">Formy współpracy – realizacja programu </w:t>
      </w:r>
    </w:p>
    <w:p w14:paraId="2347F814" w14:textId="77777777" w:rsidR="00B6686F" w:rsidRPr="00D14AD5" w:rsidRDefault="00B6686F" w:rsidP="00D14AD5">
      <w:pPr>
        <w:jc w:val="both"/>
        <w:rPr>
          <w:rFonts w:ascii="Arial" w:hAnsi="Arial" w:cs="Arial"/>
          <w:sz w:val="24"/>
          <w:szCs w:val="24"/>
        </w:rPr>
      </w:pPr>
      <w:r w:rsidRPr="00D14AD5">
        <w:rPr>
          <w:rFonts w:ascii="Arial" w:hAnsi="Arial" w:cs="Arial"/>
          <w:sz w:val="24"/>
          <w:szCs w:val="24"/>
        </w:rPr>
        <w:t>Współpraca Samorządu z podmiotami Programu</w:t>
      </w:r>
      <w:r w:rsidR="002B7CAE" w:rsidRPr="00D14AD5">
        <w:rPr>
          <w:rFonts w:ascii="Arial" w:hAnsi="Arial" w:cs="Arial"/>
          <w:sz w:val="24"/>
          <w:szCs w:val="24"/>
        </w:rPr>
        <w:t xml:space="preserve"> miała</w:t>
      </w:r>
      <w:r w:rsidRPr="00D14AD5">
        <w:rPr>
          <w:rFonts w:ascii="Arial" w:hAnsi="Arial" w:cs="Arial"/>
          <w:sz w:val="24"/>
          <w:szCs w:val="24"/>
        </w:rPr>
        <w:t xml:space="preserve"> charakter finansowy </w:t>
      </w:r>
      <w:r w:rsidRPr="00D14AD5">
        <w:rPr>
          <w:rFonts w:ascii="Arial" w:hAnsi="Arial" w:cs="Arial"/>
          <w:sz w:val="24"/>
          <w:szCs w:val="24"/>
        </w:rPr>
        <w:br/>
        <w:t>i niefinansowy.</w:t>
      </w:r>
    </w:p>
    <w:p w14:paraId="596114D6" w14:textId="77777777" w:rsidR="00AA0075" w:rsidRDefault="00B6686F" w:rsidP="00D14AD5">
      <w:pPr>
        <w:spacing w:after="0"/>
        <w:ind w:firstLine="708"/>
        <w:jc w:val="both"/>
        <w:rPr>
          <w:rFonts w:ascii="Arial" w:hAnsi="Arial" w:cs="Arial"/>
          <w:b/>
          <w:sz w:val="24"/>
          <w:szCs w:val="24"/>
        </w:rPr>
      </w:pPr>
      <w:r w:rsidRPr="00D14AD5">
        <w:rPr>
          <w:rFonts w:ascii="Arial" w:hAnsi="Arial" w:cs="Arial"/>
          <w:b/>
          <w:sz w:val="24"/>
          <w:szCs w:val="24"/>
        </w:rPr>
        <w:t xml:space="preserve">Współpraca o charakterze finansowym </w:t>
      </w:r>
    </w:p>
    <w:p w14:paraId="36A6B896" w14:textId="25AFF222" w:rsidR="00131B0B" w:rsidRPr="00D14AD5" w:rsidRDefault="00B6686F" w:rsidP="00AA0075">
      <w:pPr>
        <w:spacing w:after="0"/>
        <w:jc w:val="both"/>
        <w:rPr>
          <w:rFonts w:ascii="Arial" w:hAnsi="Arial" w:cs="Arial"/>
          <w:sz w:val="24"/>
          <w:szCs w:val="24"/>
        </w:rPr>
      </w:pPr>
      <w:r w:rsidRPr="00D14AD5">
        <w:rPr>
          <w:rFonts w:ascii="Arial" w:hAnsi="Arial" w:cs="Arial"/>
          <w:sz w:val="24"/>
          <w:szCs w:val="24"/>
        </w:rPr>
        <w:t>Samorządu Województwa Podkarpackiego z organizacjami pozarządowymi oraz innymi podmiotami prowadzącymi działalność pożytku publicznego polegała na zlecaniu realizacji zadań publicznych w formie ich wspierania oraz powierzania wraz z udzieleniem dotacji na ich realizację. Poniżej zaprezentowane</w:t>
      </w:r>
      <w:r w:rsidR="002B7CAE" w:rsidRPr="00D14AD5">
        <w:rPr>
          <w:rFonts w:ascii="Arial" w:hAnsi="Arial" w:cs="Arial"/>
          <w:sz w:val="24"/>
          <w:szCs w:val="24"/>
        </w:rPr>
        <w:t xml:space="preserve"> </w:t>
      </w:r>
      <w:r w:rsidR="005F6F7B" w:rsidRPr="00D14AD5">
        <w:rPr>
          <w:rFonts w:ascii="Arial" w:hAnsi="Arial" w:cs="Arial"/>
          <w:sz w:val="24"/>
          <w:szCs w:val="24"/>
        </w:rPr>
        <w:t>zostały</w:t>
      </w:r>
      <w:r w:rsidRPr="00D14AD5">
        <w:rPr>
          <w:rFonts w:ascii="Arial" w:hAnsi="Arial" w:cs="Arial"/>
          <w:sz w:val="24"/>
          <w:szCs w:val="24"/>
        </w:rPr>
        <w:t xml:space="preserve"> informacje dotyczące współpracy finansowej Województwa Podkarpackiego z organizacjami pozarządowymi w zakresie realizacji zadań publicznych, zleconych podmiotom trzeciego sektora przez samorząd.  </w:t>
      </w:r>
      <w:r w:rsidR="002D2BF1" w:rsidRPr="00D14AD5">
        <w:rPr>
          <w:rFonts w:ascii="Arial" w:hAnsi="Arial" w:cs="Arial"/>
          <w:sz w:val="24"/>
          <w:szCs w:val="24"/>
        </w:rPr>
        <w:t>Informacje zostały</w:t>
      </w:r>
      <w:r w:rsidRPr="00D14AD5">
        <w:rPr>
          <w:rFonts w:ascii="Arial" w:hAnsi="Arial" w:cs="Arial"/>
          <w:sz w:val="24"/>
          <w:szCs w:val="24"/>
        </w:rPr>
        <w:t xml:space="preserve"> przygotowane w oparciu </w:t>
      </w:r>
      <w:r w:rsidR="00B204BD">
        <w:rPr>
          <w:rFonts w:ascii="Arial" w:hAnsi="Arial" w:cs="Arial"/>
          <w:sz w:val="24"/>
          <w:szCs w:val="24"/>
        </w:rPr>
        <w:br/>
      </w:r>
      <w:r w:rsidRPr="00D14AD5">
        <w:rPr>
          <w:rFonts w:ascii="Arial" w:hAnsi="Arial" w:cs="Arial"/>
          <w:sz w:val="24"/>
          <w:szCs w:val="24"/>
        </w:rPr>
        <w:t xml:space="preserve">o wskaźniki </w:t>
      </w:r>
      <w:r w:rsidR="002672A8" w:rsidRPr="00D14AD5">
        <w:rPr>
          <w:rFonts w:ascii="Arial" w:hAnsi="Arial" w:cs="Arial"/>
          <w:sz w:val="24"/>
          <w:szCs w:val="24"/>
        </w:rPr>
        <w:t>wynikające</w:t>
      </w:r>
      <w:r w:rsidRPr="00D14AD5">
        <w:rPr>
          <w:rFonts w:ascii="Arial" w:hAnsi="Arial" w:cs="Arial"/>
          <w:sz w:val="24"/>
          <w:szCs w:val="24"/>
        </w:rPr>
        <w:t xml:space="preserve"> z § 19 Programu współpracy na rok 2019. </w:t>
      </w:r>
    </w:p>
    <w:p w14:paraId="27604D75" w14:textId="5D7CA199" w:rsidR="00B6686F" w:rsidRPr="00D14AD5" w:rsidRDefault="00B6686F" w:rsidP="006464C8">
      <w:pPr>
        <w:spacing w:after="0"/>
        <w:jc w:val="both"/>
        <w:rPr>
          <w:rFonts w:ascii="Arial" w:hAnsi="Arial" w:cs="Arial"/>
          <w:sz w:val="24"/>
          <w:szCs w:val="24"/>
        </w:rPr>
      </w:pPr>
      <w:r w:rsidRPr="00D14AD5">
        <w:rPr>
          <w:rFonts w:ascii="Arial" w:hAnsi="Arial" w:cs="Arial"/>
          <w:sz w:val="24"/>
          <w:szCs w:val="24"/>
        </w:rPr>
        <w:t>Dane przedstawiają się następująco:</w:t>
      </w:r>
    </w:p>
    <w:p w14:paraId="115055CF" w14:textId="77777777" w:rsidR="00AD1EB4" w:rsidRPr="00D14AD5" w:rsidRDefault="00AD1EB4" w:rsidP="00D14AD5">
      <w:pPr>
        <w:spacing w:after="0"/>
        <w:ind w:firstLine="708"/>
        <w:jc w:val="both"/>
        <w:rPr>
          <w:rFonts w:ascii="Arial" w:hAnsi="Arial" w:cs="Arial"/>
          <w:sz w:val="24"/>
          <w:szCs w:val="24"/>
        </w:rPr>
      </w:pPr>
    </w:p>
    <w:p w14:paraId="34884697" w14:textId="77777777" w:rsidR="00776FB3" w:rsidRPr="00D14AD5" w:rsidRDefault="00B6686F" w:rsidP="006464C8">
      <w:pPr>
        <w:pStyle w:val="Akapitzlist"/>
        <w:numPr>
          <w:ilvl w:val="0"/>
          <w:numId w:val="29"/>
        </w:numPr>
        <w:spacing w:after="0"/>
        <w:ind w:left="993" w:hanging="567"/>
        <w:rPr>
          <w:rFonts w:ascii="Arial" w:hAnsi="Arial" w:cs="Arial"/>
          <w:b/>
          <w:bCs/>
          <w:sz w:val="24"/>
          <w:szCs w:val="24"/>
        </w:rPr>
      </w:pPr>
      <w:bookmarkStart w:id="1" w:name="_Hlk39733602"/>
      <w:r w:rsidRPr="00D14AD5">
        <w:rPr>
          <w:rFonts w:ascii="Arial" w:hAnsi="Arial" w:cs="Arial"/>
          <w:sz w:val="24"/>
          <w:szCs w:val="24"/>
        </w:rPr>
        <w:t xml:space="preserve">liczba zadań publicznych realizowanych z udziałem podmiotów Programu wyniosła: </w:t>
      </w:r>
      <w:r w:rsidRPr="00D14AD5">
        <w:rPr>
          <w:rFonts w:ascii="Arial" w:hAnsi="Arial" w:cs="Arial"/>
          <w:b/>
          <w:bCs/>
          <w:sz w:val="24"/>
          <w:szCs w:val="24"/>
        </w:rPr>
        <w:t>229</w:t>
      </w:r>
    </w:p>
    <w:p w14:paraId="6B08D476" w14:textId="77777777" w:rsidR="00776FB3" w:rsidRPr="00D14AD5" w:rsidRDefault="00B6686F" w:rsidP="006464C8">
      <w:pPr>
        <w:pStyle w:val="Akapitzlist"/>
        <w:numPr>
          <w:ilvl w:val="0"/>
          <w:numId w:val="29"/>
        </w:numPr>
        <w:spacing w:after="0"/>
        <w:ind w:left="993" w:hanging="567"/>
        <w:rPr>
          <w:rFonts w:ascii="Arial" w:hAnsi="Arial" w:cs="Arial"/>
          <w:b/>
          <w:bCs/>
          <w:sz w:val="24"/>
          <w:szCs w:val="24"/>
        </w:rPr>
      </w:pPr>
      <w:r w:rsidRPr="00D14AD5">
        <w:rPr>
          <w:rFonts w:ascii="Arial" w:hAnsi="Arial" w:cs="Arial"/>
          <w:sz w:val="24"/>
          <w:szCs w:val="24"/>
        </w:rPr>
        <w:t xml:space="preserve">udział procentowy środków wydatkowanych na realizację zadań publicznych realizowanych z udziałem podmiotów Programu wyniósł: </w:t>
      </w:r>
      <w:r w:rsidRPr="00D14AD5">
        <w:rPr>
          <w:rFonts w:ascii="Arial" w:hAnsi="Arial" w:cs="Arial"/>
          <w:b/>
          <w:bCs/>
          <w:sz w:val="24"/>
          <w:szCs w:val="24"/>
        </w:rPr>
        <w:t>89,62</w:t>
      </w:r>
      <w:r w:rsidR="002B7CAE" w:rsidRPr="00D14AD5">
        <w:rPr>
          <w:rFonts w:ascii="Arial" w:hAnsi="Arial" w:cs="Arial"/>
          <w:b/>
          <w:bCs/>
          <w:sz w:val="24"/>
          <w:szCs w:val="24"/>
        </w:rPr>
        <w:t xml:space="preserve"> %</w:t>
      </w:r>
    </w:p>
    <w:p w14:paraId="4CCBA941" w14:textId="77777777" w:rsidR="00776FB3" w:rsidRPr="00D14AD5" w:rsidRDefault="00B6686F" w:rsidP="00D14AD5">
      <w:pPr>
        <w:pStyle w:val="Akapitzlist"/>
        <w:numPr>
          <w:ilvl w:val="0"/>
          <w:numId w:val="29"/>
        </w:numPr>
        <w:spacing w:after="0"/>
        <w:ind w:left="993" w:hanging="567"/>
        <w:jc w:val="both"/>
        <w:rPr>
          <w:rFonts w:ascii="Arial" w:hAnsi="Arial" w:cs="Arial"/>
          <w:b/>
          <w:bCs/>
          <w:sz w:val="24"/>
          <w:szCs w:val="24"/>
        </w:rPr>
      </w:pPr>
      <w:r w:rsidRPr="00D14AD5">
        <w:rPr>
          <w:rFonts w:ascii="Arial" w:hAnsi="Arial" w:cs="Arial"/>
          <w:sz w:val="24"/>
          <w:szCs w:val="24"/>
        </w:rPr>
        <w:t>liczba ogłoszonych otwartych konkursów ofert na realizację zada</w:t>
      </w:r>
      <w:r w:rsidR="00FA158F" w:rsidRPr="00D14AD5">
        <w:rPr>
          <w:rFonts w:ascii="Arial" w:hAnsi="Arial" w:cs="Arial"/>
          <w:sz w:val="24"/>
          <w:szCs w:val="24"/>
        </w:rPr>
        <w:t>ń publicznych zgodnie z art. 13</w:t>
      </w:r>
      <w:r w:rsidR="002B7CAE" w:rsidRPr="00D14AD5">
        <w:rPr>
          <w:rFonts w:ascii="Arial" w:hAnsi="Arial" w:cs="Arial"/>
          <w:color w:val="FF0000"/>
          <w:sz w:val="24"/>
          <w:szCs w:val="24"/>
        </w:rPr>
        <w:t xml:space="preserve"> </w:t>
      </w:r>
      <w:r w:rsidRPr="00D14AD5">
        <w:rPr>
          <w:rFonts w:ascii="Arial" w:hAnsi="Arial" w:cs="Arial"/>
          <w:sz w:val="24"/>
          <w:szCs w:val="24"/>
        </w:rPr>
        <w:t>ustawy</w:t>
      </w:r>
      <w:r w:rsidR="00FA158F" w:rsidRPr="00D14AD5">
        <w:rPr>
          <w:rFonts w:ascii="Arial" w:hAnsi="Arial" w:cs="Arial"/>
          <w:sz w:val="24"/>
          <w:szCs w:val="24"/>
        </w:rPr>
        <w:t xml:space="preserve"> (zasady ogłaszania otwartych konkursów ofert)</w:t>
      </w:r>
      <w:r w:rsidRPr="00D14AD5">
        <w:rPr>
          <w:rFonts w:ascii="Arial" w:hAnsi="Arial" w:cs="Arial"/>
          <w:sz w:val="24"/>
          <w:szCs w:val="24"/>
        </w:rPr>
        <w:t xml:space="preserve"> wyniosła: </w:t>
      </w:r>
      <w:r w:rsidRPr="00D14AD5">
        <w:rPr>
          <w:rFonts w:ascii="Arial" w:hAnsi="Arial" w:cs="Arial"/>
          <w:b/>
          <w:bCs/>
          <w:sz w:val="24"/>
          <w:szCs w:val="24"/>
        </w:rPr>
        <w:t>15</w:t>
      </w:r>
    </w:p>
    <w:p w14:paraId="3C28FC27" w14:textId="77777777" w:rsidR="00776FB3" w:rsidRPr="00D14AD5" w:rsidRDefault="00B6686F" w:rsidP="00D14AD5">
      <w:pPr>
        <w:pStyle w:val="Akapitzlist"/>
        <w:numPr>
          <w:ilvl w:val="0"/>
          <w:numId w:val="29"/>
        </w:numPr>
        <w:spacing w:after="0"/>
        <w:ind w:left="993" w:hanging="567"/>
        <w:jc w:val="both"/>
        <w:rPr>
          <w:rFonts w:ascii="Arial" w:hAnsi="Arial" w:cs="Arial"/>
          <w:b/>
          <w:bCs/>
          <w:sz w:val="24"/>
          <w:szCs w:val="24"/>
        </w:rPr>
      </w:pPr>
      <w:r w:rsidRPr="00D14AD5">
        <w:rPr>
          <w:rFonts w:ascii="Arial" w:hAnsi="Arial" w:cs="Arial"/>
          <w:sz w:val="24"/>
          <w:szCs w:val="24"/>
        </w:rPr>
        <w:t xml:space="preserve">liczba otwartych konkursów ofert na realizację zadań publicznych ogłoszonych na wniosek podmiotów Programu wyniosła: </w:t>
      </w:r>
      <w:r w:rsidRPr="00D14AD5">
        <w:rPr>
          <w:rFonts w:ascii="Arial" w:hAnsi="Arial" w:cs="Arial"/>
          <w:b/>
          <w:bCs/>
          <w:sz w:val="24"/>
          <w:szCs w:val="24"/>
        </w:rPr>
        <w:t>0</w:t>
      </w:r>
    </w:p>
    <w:p w14:paraId="0B5E4055" w14:textId="77777777" w:rsidR="00776FB3" w:rsidRPr="00D14AD5" w:rsidRDefault="00B6686F" w:rsidP="00D14AD5">
      <w:pPr>
        <w:pStyle w:val="Akapitzlist"/>
        <w:numPr>
          <w:ilvl w:val="0"/>
          <w:numId w:val="29"/>
        </w:numPr>
        <w:spacing w:after="0"/>
        <w:ind w:left="993" w:hanging="567"/>
        <w:jc w:val="both"/>
        <w:rPr>
          <w:rFonts w:ascii="Arial" w:hAnsi="Arial" w:cs="Arial"/>
          <w:b/>
          <w:bCs/>
          <w:sz w:val="24"/>
          <w:szCs w:val="24"/>
        </w:rPr>
      </w:pPr>
      <w:r w:rsidRPr="00D14AD5">
        <w:rPr>
          <w:rFonts w:ascii="Arial" w:hAnsi="Arial" w:cs="Arial"/>
          <w:sz w:val="24"/>
          <w:szCs w:val="24"/>
        </w:rPr>
        <w:t xml:space="preserve">liczba ofert złożonych przez podmioty Programu do otwartych konkursów ofert na realizację zadań publicznych wyniosła: </w:t>
      </w:r>
      <w:r w:rsidRPr="00D14AD5">
        <w:rPr>
          <w:rFonts w:ascii="Arial" w:hAnsi="Arial" w:cs="Arial"/>
          <w:b/>
          <w:bCs/>
          <w:sz w:val="24"/>
          <w:szCs w:val="24"/>
        </w:rPr>
        <w:t>457</w:t>
      </w:r>
    </w:p>
    <w:p w14:paraId="39D6C064" w14:textId="77777777" w:rsidR="00776FB3" w:rsidRPr="00D14AD5" w:rsidRDefault="00B6686F" w:rsidP="00D14AD5">
      <w:pPr>
        <w:pStyle w:val="Akapitzlist"/>
        <w:numPr>
          <w:ilvl w:val="0"/>
          <w:numId w:val="29"/>
        </w:numPr>
        <w:spacing w:after="0"/>
        <w:ind w:left="993" w:hanging="567"/>
        <w:jc w:val="both"/>
        <w:rPr>
          <w:rFonts w:ascii="Arial" w:hAnsi="Arial" w:cs="Arial"/>
          <w:b/>
          <w:bCs/>
          <w:sz w:val="24"/>
          <w:szCs w:val="24"/>
        </w:rPr>
      </w:pPr>
      <w:r w:rsidRPr="00D14AD5">
        <w:rPr>
          <w:rFonts w:ascii="Arial" w:hAnsi="Arial" w:cs="Arial"/>
          <w:sz w:val="24"/>
          <w:szCs w:val="24"/>
        </w:rPr>
        <w:t xml:space="preserve">liczba podmiotów Programu, które zwróciły się do Województwa o wsparcie lub powierzenie realizacji zadań publicznych z pominięciem otwartych konkursów ofert wyniosła: </w:t>
      </w:r>
      <w:r w:rsidRPr="00D14AD5">
        <w:rPr>
          <w:rFonts w:ascii="Arial" w:hAnsi="Arial" w:cs="Arial"/>
          <w:b/>
          <w:bCs/>
          <w:sz w:val="24"/>
          <w:szCs w:val="24"/>
        </w:rPr>
        <w:t>20</w:t>
      </w:r>
    </w:p>
    <w:p w14:paraId="7E9F890D" w14:textId="6E14E355" w:rsidR="00776FB3" w:rsidRPr="00D14AD5" w:rsidRDefault="00B6686F" w:rsidP="00D14AD5">
      <w:pPr>
        <w:pStyle w:val="Akapitzlist"/>
        <w:numPr>
          <w:ilvl w:val="0"/>
          <w:numId w:val="29"/>
        </w:numPr>
        <w:spacing w:after="0"/>
        <w:ind w:left="993" w:hanging="567"/>
        <w:jc w:val="both"/>
        <w:rPr>
          <w:rFonts w:ascii="Arial" w:hAnsi="Arial" w:cs="Arial"/>
          <w:b/>
          <w:bCs/>
          <w:sz w:val="24"/>
          <w:szCs w:val="24"/>
        </w:rPr>
      </w:pPr>
      <w:r w:rsidRPr="00D14AD5">
        <w:rPr>
          <w:rFonts w:ascii="Arial" w:hAnsi="Arial" w:cs="Arial"/>
          <w:sz w:val="24"/>
          <w:szCs w:val="24"/>
        </w:rPr>
        <w:t xml:space="preserve">liczba umów podpisanych z podmiotami Programu, które otrzymały dofinansowanie z budżetu Województwa oraz dostępnych funduszy krajowych i europejskich na realizacje zadań publicznych wyniosła: </w:t>
      </w:r>
      <w:r w:rsidRPr="00D14AD5">
        <w:rPr>
          <w:rFonts w:ascii="Arial" w:hAnsi="Arial" w:cs="Arial"/>
          <w:b/>
          <w:bCs/>
          <w:sz w:val="24"/>
          <w:szCs w:val="24"/>
        </w:rPr>
        <w:t>235</w:t>
      </w:r>
    </w:p>
    <w:p w14:paraId="4959B7ED" w14:textId="4CAFDA91" w:rsidR="00776FB3" w:rsidRPr="00D14AD5" w:rsidRDefault="00B6686F" w:rsidP="00D14AD5">
      <w:pPr>
        <w:pStyle w:val="Akapitzlist"/>
        <w:numPr>
          <w:ilvl w:val="0"/>
          <w:numId w:val="29"/>
        </w:numPr>
        <w:spacing w:after="0"/>
        <w:ind w:left="993" w:hanging="567"/>
        <w:jc w:val="both"/>
        <w:rPr>
          <w:rFonts w:ascii="Arial" w:hAnsi="Arial" w:cs="Arial"/>
          <w:b/>
          <w:bCs/>
          <w:sz w:val="24"/>
          <w:szCs w:val="24"/>
        </w:rPr>
      </w:pPr>
      <w:r w:rsidRPr="00D14AD5">
        <w:rPr>
          <w:rFonts w:ascii="Arial" w:hAnsi="Arial" w:cs="Arial"/>
          <w:sz w:val="24"/>
          <w:szCs w:val="24"/>
        </w:rPr>
        <w:t>wysokość środków finansowych przyznanych podmiotom Programu na realizację zadań publicznych w danym roku budżetowym</w:t>
      </w:r>
      <w:r w:rsidR="00BC04A3" w:rsidRPr="00D14AD5">
        <w:rPr>
          <w:rFonts w:ascii="Arial" w:hAnsi="Arial" w:cs="Arial"/>
          <w:sz w:val="24"/>
          <w:szCs w:val="24"/>
        </w:rPr>
        <w:t xml:space="preserve"> 2019</w:t>
      </w:r>
      <w:r w:rsidRPr="00D14AD5">
        <w:rPr>
          <w:rFonts w:ascii="Arial" w:hAnsi="Arial" w:cs="Arial"/>
          <w:sz w:val="24"/>
          <w:szCs w:val="24"/>
        </w:rPr>
        <w:t xml:space="preserve"> z</w:t>
      </w:r>
      <w:r w:rsidR="00BC04A3" w:rsidRPr="00D14AD5">
        <w:rPr>
          <w:rFonts w:ascii="Arial" w:hAnsi="Arial" w:cs="Arial"/>
          <w:sz w:val="24"/>
          <w:szCs w:val="24"/>
        </w:rPr>
        <w:t xml:space="preserve"> </w:t>
      </w:r>
      <w:r w:rsidRPr="00D14AD5">
        <w:rPr>
          <w:rFonts w:ascii="Arial" w:hAnsi="Arial" w:cs="Arial"/>
          <w:sz w:val="24"/>
          <w:szCs w:val="24"/>
        </w:rPr>
        <w:t xml:space="preserve">podziałem na tryb konkursowy i pozakonkursowy wyniosła: tryb konkursowy – </w:t>
      </w:r>
      <w:r w:rsidRPr="00D14AD5">
        <w:rPr>
          <w:rFonts w:ascii="Arial" w:hAnsi="Arial" w:cs="Arial"/>
          <w:b/>
          <w:bCs/>
          <w:sz w:val="24"/>
          <w:szCs w:val="24"/>
        </w:rPr>
        <w:t>6 146 983,46</w:t>
      </w:r>
      <w:r w:rsidRPr="00D14AD5">
        <w:rPr>
          <w:rFonts w:ascii="Arial" w:hAnsi="Arial" w:cs="Arial"/>
          <w:sz w:val="24"/>
          <w:szCs w:val="24"/>
        </w:rPr>
        <w:t xml:space="preserve"> </w:t>
      </w:r>
      <w:r w:rsidRPr="00D14AD5">
        <w:rPr>
          <w:rFonts w:ascii="Arial" w:hAnsi="Arial" w:cs="Arial"/>
          <w:b/>
          <w:sz w:val="24"/>
          <w:szCs w:val="24"/>
        </w:rPr>
        <w:t xml:space="preserve">zł, </w:t>
      </w:r>
      <w:r w:rsidRPr="00D14AD5">
        <w:rPr>
          <w:rFonts w:ascii="Arial" w:hAnsi="Arial" w:cs="Arial"/>
          <w:sz w:val="24"/>
          <w:szCs w:val="24"/>
        </w:rPr>
        <w:t xml:space="preserve">tryb pozakonkursowy – </w:t>
      </w:r>
      <w:r w:rsidRPr="00D14AD5">
        <w:rPr>
          <w:rFonts w:ascii="Arial" w:hAnsi="Arial" w:cs="Arial"/>
          <w:b/>
          <w:bCs/>
          <w:sz w:val="24"/>
          <w:szCs w:val="24"/>
        </w:rPr>
        <w:t>95 971,79 zł</w:t>
      </w:r>
    </w:p>
    <w:p w14:paraId="11F1D0D9" w14:textId="07356F62" w:rsidR="00776FB3" w:rsidRPr="00D14AD5" w:rsidRDefault="00B6686F" w:rsidP="00D14AD5">
      <w:pPr>
        <w:pStyle w:val="Akapitzlist"/>
        <w:numPr>
          <w:ilvl w:val="0"/>
          <w:numId w:val="29"/>
        </w:numPr>
        <w:spacing w:after="0"/>
        <w:ind w:left="993" w:hanging="567"/>
        <w:jc w:val="both"/>
        <w:rPr>
          <w:rFonts w:ascii="Arial" w:hAnsi="Arial" w:cs="Arial"/>
          <w:b/>
          <w:bCs/>
          <w:sz w:val="24"/>
          <w:szCs w:val="24"/>
        </w:rPr>
      </w:pPr>
      <w:r w:rsidRPr="00D14AD5">
        <w:rPr>
          <w:rFonts w:ascii="Arial" w:hAnsi="Arial" w:cs="Arial"/>
          <w:sz w:val="24"/>
          <w:szCs w:val="24"/>
        </w:rPr>
        <w:t>wysokość środków finansowych, o które zwróciły się podmioty Programu na realizację zadań publicznych w danym roku budżetowym</w:t>
      </w:r>
      <w:r w:rsidR="00BC04A3" w:rsidRPr="00D14AD5">
        <w:rPr>
          <w:rFonts w:ascii="Arial" w:hAnsi="Arial" w:cs="Arial"/>
          <w:sz w:val="24"/>
          <w:szCs w:val="24"/>
        </w:rPr>
        <w:t xml:space="preserve"> 2019</w:t>
      </w:r>
      <w:r w:rsidRPr="00D14AD5">
        <w:rPr>
          <w:rFonts w:ascii="Arial" w:hAnsi="Arial" w:cs="Arial"/>
          <w:sz w:val="24"/>
          <w:szCs w:val="24"/>
        </w:rPr>
        <w:t xml:space="preserve"> z podziałem na tryb konkursowy i pozakonkursowy wynosiła: tryb konkursowy – </w:t>
      </w:r>
      <w:r w:rsidRPr="00D14AD5">
        <w:rPr>
          <w:rFonts w:ascii="Arial" w:hAnsi="Arial" w:cs="Arial"/>
          <w:b/>
          <w:bCs/>
          <w:sz w:val="24"/>
          <w:szCs w:val="24"/>
        </w:rPr>
        <w:t>10 073 239,76 zł,</w:t>
      </w:r>
      <w:r w:rsidRPr="00D14AD5">
        <w:rPr>
          <w:rFonts w:ascii="Arial" w:hAnsi="Arial" w:cs="Arial"/>
          <w:b/>
          <w:sz w:val="24"/>
          <w:szCs w:val="24"/>
        </w:rPr>
        <w:t xml:space="preserve"> </w:t>
      </w:r>
      <w:r w:rsidRPr="00D14AD5">
        <w:rPr>
          <w:rFonts w:ascii="Arial" w:hAnsi="Arial" w:cs="Arial"/>
          <w:sz w:val="24"/>
          <w:szCs w:val="24"/>
        </w:rPr>
        <w:t xml:space="preserve">tryb </w:t>
      </w:r>
      <w:r w:rsidR="002D2BF1" w:rsidRPr="00D14AD5">
        <w:rPr>
          <w:rFonts w:ascii="Arial" w:hAnsi="Arial" w:cs="Arial"/>
          <w:sz w:val="24"/>
          <w:szCs w:val="24"/>
        </w:rPr>
        <w:t xml:space="preserve">pozakonkursowy - </w:t>
      </w:r>
      <w:r w:rsidR="002D2BF1" w:rsidRPr="00D14AD5">
        <w:rPr>
          <w:rFonts w:ascii="Arial" w:hAnsi="Arial" w:cs="Arial"/>
          <w:b/>
          <w:bCs/>
          <w:sz w:val="24"/>
          <w:szCs w:val="24"/>
        </w:rPr>
        <w:t>138 461,79 zł</w:t>
      </w:r>
    </w:p>
    <w:p w14:paraId="04E5CED5" w14:textId="77777777" w:rsidR="00776FB3" w:rsidRPr="00D14AD5" w:rsidRDefault="00B6686F" w:rsidP="00D14AD5">
      <w:pPr>
        <w:pStyle w:val="Akapitzlist"/>
        <w:numPr>
          <w:ilvl w:val="0"/>
          <w:numId w:val="29"/>
        </w:numPr>
        <w:spacing w:after="0"/>
        <w:ind w:left="993" w:hanging="567"/>
        <w:jc w:val="both"/>
        <w:rPr>
          <w:rFonts w:ascii="Arial" w:hAnsi="Arial" w:cs="Arial"/>
          <w:b/>
          <w:bCs/>
          <w:sz w:val="24"/>
          <w:szCs w:val="24"/>
        </w:rPr>
      </w:pPr>
      <w:r w:rsidRPr="00D14AD5">
        <w:rPr>
          <w:rFonts w:ascii="Arial" w:hAnsi="Arial" w:cs="Arial"/>
          <w:sz w:val="24"/>
          <w:szCs w:val="24"/>
        </w:rPr>
        <w:t xml:space="preserve">wysokość wkładu własnego w zadaniach wspartych przez Samorząd Województwa wyniosła: </w:t>
      </w:r>
      <w:r w:rsidRPr="00D14AD5">
        <w:rPr>
          <w:rFonts w:ascii="Arial" w:hAnsi="Arial" w:cs="Arial"/>
          <w:b/>
          <w:bCs/>
          <w:sz w:val="24"/>
          <w:szCs w:val="24"/>
        </w:rPr>
        <w:t>988 976,93 zł</w:t>
      </w:r>
    </w:p>
    <w:p w14:paraId="7F3C651E" w14:textId="76430A3D" w:rsidR="00B6686F" w:rsidRPr="00D14AD5" w:rsidRDefault="00B6686F" w:rsidP="00D14AD5">
      <w:pPr>
        <w:pStyle w:val="Akapitzlist"/>
        <w:numPr>
          <w:ilvl w:val="0"/>
          <w:numId w:val="29"/>
        </w:numPr>
        <w:spacing w:before="100" w:beforeAutospacing="1" w:after="100" w:afterAutospacing="1"/>
        <w:ind w:left="993" w:hanging="567"/>
        <w:jc w:val="both"/>
        <w:rPr>
          <w:rFonts w:ascii="Arial" w:hAnsi="Arial" w:cs="Arial"/>
          <w:b/>
          <w:bCs/>
          <w:sz w:val="24"/>
          <w:szCs w:val="24"/>
        </w:rPr>
      </w:pPr>
      <w:r w:rsidRPr="00D14AD5">
        <w:rPr>
          <w:rFonts w:ascii="Arial" w:hAnsi="Arial" w:cs="Arial"/>
          <w:sz w:val="24"/>
          <w:szCs w:val="24"/>
        </w:rPr>
        <w:t>liczb</w:t>
      </w:r>
      <w:r w:rsidR="002B7CAE" w:rsidRPr="00D14AD5">
        <w:rPr>
          <w:rFonts w:ascii="Arial" w:hAnsi="Arial" w:cs="Arial"/>
          <w:sz w:val="24"/>
          <w:szCs w:val="24"/>
        </w:rPr>
        <w:t>a</w:t>
      </w:r>
      <w:r w:rsidRPr="00D14AD5">
        <w:rPr>
          <w:rFonts w:ascii="Arial" w:hAnsi="Arial" w:cs="Arial"/>
          <w:sz w:val="24"/>
          <w:szCs w:val="24"/>
        </w:rPr>
        <w:t xml:space="preserve"> ofert odrzuconych ze względów formalnych oraz nieobjętych dofinasowaniem z innych przyczyn wyniosła:</w:t>
      </w:r>
      <w:bookmarkEnd w:id="1"/>
      <w:r w:rsidRPr="00D14AD5">
        <w:rPr>
          <w:rFonts w:ascii="Arial" w:hAnsi="Arial" w:cs="Arial"/>
          <w:sz w:val="24"/>
          <w:szCs w:val="24"/>
        </w:rPr>
        <w:t xml:space="preserve"> </w:t>
      </w:r>
      <w:r w:rsidRPr="00D14AD5">
        <w:rPr>
          <w:rFonts w:ascii="Arial" w:hAnsi="Arial" w:cs="Arial"/>
          <w:b/>
          <w:bCs/>
          <w:sz w:val="24"/>
          <w:szCs w:val="24"/>
        </w:rPr>
        <w:t>222</w:t>
      </w:r>
    </w:p>
    <w:p w14:paraId="4B002263" w14:textId="77777777" w:rsidR="00B6686F" w:rsidRPr="00D14AD5" w:rsidRDefault="00B6686F" w:rsidP="00D14AD5">
      <w:pPr>
        <w:spacing w:before="100" w:beforeAutospacing="1" w:after="100" w:afterAutospacing="1"/>
        <w:jc w:val="both"/>
        <w:rPr>
          <w:rFonts w:ascii="Arial" w:hAnsi="Arial" w:cs="Arial"/>
          <w:b/>
          <w:bCs/>
          <w:sz w:val="24"/>
          <w:szCs w:val="24"/>
        </w:rPr>
      </w:pPr>
      <w:r w:rsidRPr="00D14AD5">
        <w:rPr>
          <w:rFonts w:ascii="Arial" w:hAnsi="Arial" w:cs="Arial"/>
          <w:b/>
          <w:bCs/>
          <w:sz w:val="24"/>
          <w:szCs w:val="24"/>
        </w:rPr>
        <w:t xml:space="preserve">Wydatkowanie środków finansowych z podziałem na poszczególne obszary przedstawia się następująco: </w:t>
      </w:r>
    </w:p>
    <w:p w14:paraId="5F341EC8" w14:textId="77777777" w:rsidR="00B6686F" w:rsidRPr="00D14AD5" w:rsidRDefault="00B6686F" w:rsidP="00D14AD5">
      <w:pPr>
        <w:pStyle w:val="Akapitzlist"/>
        <w:numPr>
          <w:ilvl w:val="0"/>
          <w:numId w:val="7"/>
        </w:numPr>
        <w:spacing w:before="100" w:beforeAutospacing="1" w:after="100" w:afterAutospacing="1"/>
        <w:jc w:val="both"/>
        <w:rPr>
          <w:rFonts w:ascii="Arial" w:hAnsi="Arial" w:cs="Arial"/>
          <w:b/>
          <w:bCs/>
          <w:sz w:val="24"/>
          <w:szCs w:val="24"/>
        </w:rPr>
      </w:pPr>
      <w:r w:rsidRPr="00D14AD5">
        <w:rPr>
          <w:rFonts w:ascii="Arial" w:hAnsi="Arial" w:cs="Arial"/>
          <w:sz w:val="24"/>
          <w:szCs w:val="24"/>
        </w:rPr>
        <w:t xml:space="preserve">Kancelaria Zarządu: konkurs na „wkład własny” – </w:t>
      </w:r>
      <w:r w:rsidRPr="00D14AD5">
        <w:rPr>
          <w:rFonts w:ascii="Arial" w:hAnsi="Arial" w:cs="Arial"/>
          <w:b/>
          <w:bCs/>
          <w:sz w:val="24"/>
          <w:szCs w:val="24"/>
        </w:rPr>
        <w:t>83 420,00 zł</w:t>
      </w:r>
    </w:p>
    <w:p w14:paraId="6D8DD14B" w14:textId="70B31969" w:rsidR="00B6686F" w:rsidRPr="00D14AD5" w:rsidRDefault="00B6686F" w:rsidP="00D14AD5">
      <w:pPr>
        <w:pStyle w:val="Akapitzlist"/>
        <w:numPr>
          <w:ilvl w:val="0"/>
          <w:numId w:val="7"/>
        </w:numPr>
        <w:spacing w:before="100" w:beforeAutospacing="1" w:after="100" w:afterAutospacing="1"/>
        <w:jc w:val="both"/>
        <w:rPr>
          <w:rFonts w:ascii="Arial" w:hAnsi="Arial" w:cs="Arial"/>
          <w:b/>
          <w:bCs/>
          <w:sz w:val="24"/>
          <w:szCs w:val="24"/>
        </w:rPr>
      </w:pPr>
      <w:r w:rsidRPr="00D14AD5">
        <w:rPr>
          <w:rFonts w:ascii="Arial" w:hAnsi="Arial" w:cs="Arial"/>
          <w:sz w:val="24"/>
          <w:szCs w:val="24"/>
        </w:rPr>
        <w:t xml:space="preserve">Departament Kultury i Ochrony Dziedzictwa </w:t>
      </w:r>
      <w:r w:rsidR="002D2BF1" w:rsidRPr="00D14AD5">
        <w:rPr>
          <w:rFonts w:ascii="Arial" w:hAnsi="Arial" w:cs="Arial"/>
          <w:sz w:val="24"/>
          <w:szCs w:val="24"/>
        </w:rPr>
        <w:t>Narodowego: konkurs</w:t>
      </w:r>
      <w:r w:rsidRPr="00D14AD5">
        <w:rPr>
          <w:rFonts w:ascii="Arial" w:hAnsi="Arial" w:cs="Arial"/>
          <w:sz w:val="24"/>
          <w:szCs w:val="24"/>
        </w:rPr>
        <w:t xml:space="preserve"> Mecenat kulturalny – </w:t>
      </w:r>
      <w:r w:rsidRPr="00D14AD5">
        <w:rPr>
          <w:rFonts w:ascii="Arial" w:hAnsi="Arial" w:cs="Arial"/>
          <w:b/>
          <w:bCs/>
          <w:sz w:val="24"/>
          <w:szCs w:val="24"/>
        </w:rPr>
        <w:t>658 000,00 zł</w:t>
      </w:r>
    </w:p>
    <w:p w14:paraId="74A32700" w14:textId="77777777" w:rsidR="00B6686F" w:rsidRPr="00D14AD5" w:rsidRDefault="00B6686F" w:rsidP="00D14AD5">
      <w:pPr>
        <w:pStyle w:val="Akapitzlist"/>
        <w:numPr>
          <w:ilvl w:val="0"/>
          <w:numId w:val="7"/>
        </w:numPr>
        <w:spacing w:before="100" w:beforeAutospacing="1" w:after="100" w:afterAutospacing="1"/>
        <w:jc w:val="both"/>
        <w:rPr>
          <w:rFonts w:ascii="Arial" w:hAnsi="Arial" w:cs="Arial"/>
          <w:b/>
          <w:bCs/>
          <w:i/>
          <w:iCs/>
          <w:sz w:val="24"/>
          <w:szCs w:val="24"/>
        </w:rPr>
      </w:pPr>
      <w:r w:rsidRPr="00D14AD5">
        <w:rPr>
          <w:rFonts w:ascii="Arial" w:hAnsi="Arial" w:cs="Arial"/>
          <w:sz w:val="24"/>
          <w:szCs w:val="24"/>
        </w:rPr>
        <w:t xml:space="preserve">Departament Edukacji, Nauki i Sportu: </w:t>
      </w:r>
    </w:p>
    <w:p w14:paraId="321C1579" w14:textId="77777777" w:rsidR="00B6686F" w:rsidRPr="00D14AD5" w:rsidRDefault="00B6686F" w:rsidP="00D14AD5">
      <w:pPr>
        <w:pStyle w:val="Akapitzlist"/>
        <w:numPr>
          <w:ilvl w:val="0"/>
          <w:numId w:val="8"/>
        </w:numPr>
        <w:spacing w:before="100" w:beforeAutospacing="1" w:after="100" w:afterAutospacing="1"/>
        <w:jc w:val="both"/>
        <w:rPr>
          <w:rFonts w:ascii="Arial" w:hAnsi="Arial" w:cs="Arial"/>
          <w:b/>
          <w:bCs/>
          <w:sz w:val="24"/>
          <w:szCs w:val="24"/>
        </w:rPr>
      </w:pPr>
      <w:r w:rsidRPr="00D14AD5">
        <w:rPr>
          <w:rFonts w:ascii="Arial" w:hAnsi="Arial" w:cs="Arial"/>
          <w:sz w:val="24"/>
          <w:szCs w:val="24"/>
        </w:rPr>
        <w:t xml:space="preserve">konkurs na zadania popularyzujących naukę – </w:t>
      </w:r>
      <w:r w:rsidRPr="00D14AD5">
        <w:rPr>
          <w:rFonts w:ascii="Arial" w:hAnsi="Arial" w:cs="Arial"/>
          <w:b/>
          <w:bCs/>
          <w:sz w:val="24"/>
          <w:szCs w:val="24"/>
        </w:rPr>
        <w:t>39 800,00 zł</w:t>
      </w:r>
    </w:p>
    <w:p w14:paraId="7A70A123" w14:textId="77777777" w:rsidR="00B6686F" w:rsidRPr="00D14AD5" w:rsidRDefault="00B6686F" w:rsidP="00D14AD5">
      <w:pPr>
        <w:pStyle w:val="Akapitzlist"/>
        <w:numPr>
          <w:ilvl w:val="0"/>
          <w:numId w:val="8"/>
        </w:numPr>
        <w:spacing w:before="100" w:beforeAutospacing="1" w:after="100" w:afterAutospacing="1"/>
        <w:jc w:val="both"/>
        <w:rPr>
          <w:rFonts w:ascii="Arial" w:hAnsi="Arial" w:cs="Arial"/>
          <w:b/>
          <w:bCs/>
          <w:sz w:val="24"/>
          <w:szCs w:val="24"/>
        </w:rPr>
      </w:pPr>
      <w:r w:rsidRPr="00D14AD5">
        <w:rPr>
          <w:rFonts w:ascii="Arial" w:hAnsi="Arial" w:cs="Arial"/>
          <w:sz w:val="24"/>
          <w:szCs w:val="24"/>
        </w:rPr>
        <w:t xml:space="preserve">konkurs na zadania w zakresie kultury fizycznej – </w:t>
      </w:r>
      <w:r w:rsidRPr="00D14AD5">
        <w:rPr>
          <w:rFonts w:ascii="Arial" w:hAnsi="Arial" w:cs="Arial"/>
          <w:b/>
          <w:bCs/>
          <w:sz w:val="24"/>
          <w:szCs w:val="24"/>
        </w:rPr>
        <w:t>230 000,00 zł</w:t>
      </w:r>
    </w:p>
    <w:p w14:paraId="4DE2C848" w14:textId="77777777" w:rsidR="00B6686F" w:rsidRPr="00D14AD5" w:rsidRDefault="00B6686F" w:rsidP="00D14AD5">
      <w:pPr>
        <w:pStyle w:val="Akapitzlist"/>
        <w:numPr>
          <w:ilvl w:val="0"/>
          <w:numId w:val="7"/>
        </w:numPr>
        <w:spacing w:before="100" w:beforeAutospacing="1" w:after="100" w:afterAutospacing="1"/>
        <w:jc w:val="both"/>
        <w:rPr>
          <w:rFonts w:ascii="Arial" w:hAnsi="Arial" w:cs="Arial"/>
          <w:b/>
          <w:bCs/>
          <w:sz w:val="24"/>
          <w:szCs w:val="24"/>
        </w:rPr>
      </w:pPr>
      <w:r w:rsidRPr="00D14AD5">
        <w:rPr>
          <w:rFonts w:ascii="Arial" w:hAnsi="Arial" w:cs="Arial"/>
          <w:sz w:val="24"/>
          <w:szCs w:val="24"/>
        </w:rPr>
        <w:t xml:space="preserve">Departament Rolnictwa, Geodezji i Gospodarki Mieniem: konkurs w ramach Programu „Podkarpacki Naturalny Wypas” – </w:t>
      </w:r>
      <w:r w:rsidRPr="00D14AD5">
        <w:rPr>
          <w:rFonts w:ascii="Arial" w:hAnsi="Arial" w:cs="Arial"/>
          <w:b/>
          <w:bCs/>
          <w:sz w:val="24"/>
          <w:szCs w:val="24"/>
        </w:rPr>
        <w:t>2 651 323,46 zł</w:t>
      </w:r>
    </w:p>
    <w:p w14:paraId="102A42B5" w14:textId="77777777" w:rsidR="00B6686F" w:rsidRPr="00D14AD5" w:rsidRDefault="00B6686F" w:rsidP="00D14AD5">
      <w:pPr>
        <w:pStyle w:val="Akapitzlist"/>
        <w:numPr>
          <w:ilvl w:val="0"/>
          <w:numId w:val="7"/>
        </w:numPr>
        <w:spacing w:before="100" w:beforeAutospacing="1" w:after="100" w:afterAutospacing="1"/>
        <w:jc w:val="both"/>
        <w:rPr>
          <w:rFonts w:ascii="Arial" w:hAnsi="Arial" w:cs="Arial"/>
          <w:b/>
          <w:bCs/>
          <w:sz w:val="24"/>
          <w:szCs w:val="24"/>
        </w:rPr>
      </w:pPr>
      <w:r w:rsidRPr="00D14AD5">
        <w:rPr>
          <w:rFonts w:ascii="Arial" w:hAnsi="Arial" w:cs="Arial"/>
          <w:sz w:val="24"/>
          <w:szCs w:val="24"/>
        </w:rPr>
        <w:t xml:space="preserve">Departament Promocji, Turystyki i Współpracy Gospodarczej: konkurs na zadania w zakresie rozwoju turystyki – </w:t>
      </w:r>
      <w:r w:rsidRPr="00D14AD5">
        <w:rPr>
          <w:rFonts w:ascii="Arial" w:hAnsi="Arial" w:cs="Arial"/>
          <w:b/>
          <w:bCs/>
          <w:sz w:val="24"/>
          <w:szCs w:val="24"/>
        </w:rPr>
        <w:t>99 992,00 zł</w:t>
      </w:r>
    </w:p>
    <w:p w14:paraId="404DD758" w14:textId="77777777" w:rsidR="00B6686F" w:rsidRPr="00D14AD5" w:rsidRDefault="00B6686F" w:rsidP="00D14AD5">
      <w:pPr>
        <w:pStyle w:val="Akapitzlist"/>
        <w:numPr>
          <w:ilvl w:val="0"/>
          <w:numId w:val="7"/>
        </w:numPr>
        <w:spacing w:before="100" w:beforeAutospacing="1" w:after="100" w:afterAutospacing="1"/>
        <w:jc w:val="both"/>
        <w:rPr>
          <w:rFonts w:ascii="Arial" w:hAnsi="Arial" w:cs="Arial"/>
          <w:b/>
          <w:bCs/>
          <w:sz w:val="24"/>
          <w:szCs w:val="24"/>
        </w:rPr>
      </w:pPr>
      <w:r w:rsidRPr="00D14AD5">
        <w:rPr>
          <w:rFonts w:ascii="Arial" w:hAnsi="Arial" w:cs="Arial"/>
          <w:sz w:val="24"/>
          <w:szCs w:val="24"/>
        </w:rPr>
        <w:t xml:space="preserve">Departament Ochrony Środowiska: zadania w zakresie edukacji ekologicznej i ochrony dziedzictwa przyrodniczego – </w:t>
      </w:r>
      <w:r w:rsidRPr="00D14AD5">
        <w:rPr>
          <w:rFonts w:ascii="Arial" w:hAnsi="Arial" w:cs="Arial"/>
          <w:b/>
          <w:bCs/>
          <w:sz w:val="24"/>
          <w:szCs w:val="24"/>
        </w:rPr>
        <w:t>10 000,00 zł</w:t>
      </w:r>
    </w:p>
    <w:p w14:paraId="054B30A6" w14:textId="77777777" w:rsidR="00B6686F" w:rsidRPr="00D14AD5" w:rsidRDefault="00B6686F" w:rsidP="00D14AD5">
      <w:pPr>
        <w:pStyle w:val="Akapitzlist"/>
        <w:numPr>
          <w:ilvl w:val="0"/>
          <w:numId w:val="7"/>
        </w:numPr>
        <w:spacing w:before="100" w:beforeAutospacing="1" w:after="100" w:afterAutospacing="1"/>
        <w:jc w:val="both"/>
        <w:rPr>
          <w:rFonts w:ascii="Arial" w:hAnsi="Arial" w:cs="Arial"/>
          <w:sz w:val="24"/>
          <w:szCs w:val="24"/>
        </w:rPr>
      </w:pPr>
      <w:r w:rsidRPr="00D14AD5">
        <w:rPr>
          <w:rFonts w:ascii="Arial" w:hAnsi="Arial" w:cs="Arial"/>
          <w:sz w:val="24"/>
          <w:szCs w:val="24"/>
        </w:rPr>
        <w:t>Regionalny Ośrodek Polityki Społecznej:</w:t>
      </w:r>
    </w:p>
    <w:p w14:paraId="30961670" w14:textId="77777777" w:rsidR="00B6686F" w:rsidRPr="00D14AD5" w:rsidRDefault="00B6686F" w:rsidP="00D14AD5">
      <w:pPr>
        <w:pStyle w:val="Akapitzlist"/>
        <w:numPr>
          <w:ilvl w:val="0"/>
          <w:numId w:val="9"/>
        </w:numPr>
        <w:spacing w:before="100" w:beforeAutospacing="1" w:after="100" w:afterAutospacing="1"/>
        <w:jc w:val="both"/>
        <w:rPr>
          <w:rFonts w:ascii="Arial" w:hAnsi="Arial" w:cs="Arial"/>
          <w:b/>
          <w:bCs/>
          <w:sz w:val="24"/>
          <w:szCs w:val="24"/>
        </w:rPr>
      </w:pPr>
      <w:r w:rsidRPr="00D14AD5">
        <w:rPr>
          <w:rFonts w:ascii="Arial" w:hAnsi="Arial" w:cs="Arial"/>
          <w:sz w:val="24"/>
          <w:szCs w:val="24"/>
        </w:rPr>
        <w:t xml:space="preserve">konkurs na zadania w zakresie pomocy społecznej – </w:t>
      </w:r>
      <w:r w:rsidRPr="00D14AD5">
        <w:rPr>
          <w:rFonts w:ascii="Arial" w:hAnsi="Arial" w:cs="Arial"/>
          <w:b/>
          <w:bCs/>
          <w:sz w:val="24"/>
          <w:szCs w:val="24"/>
        </w:rPr>
        <w:t>648 256,00 zł</w:t>
      </w:r>
    </w:p>
    <w:p w14:paraId="08E7A121" w14:textId="77777777" w:rsidR="00B6686F" w:rsidRPr="00D14AD5" w:rsidRDefault="00B6686F" w:rsidP="00D14AD5">
      <w:pPr>
        <w:pStyle w:val="Akapitzlist"/>
        <w:numPr>
          <w:ilvl w:val="0"/>
          <w:numId w:val="9"/>
        </w:numPr>
        <w:spacing w:before="100" w:beforeAutospacing="1" w:after="100" w:afterAutospacing="1"/>
        <w:jc w:val="both"/>
        <w:rPr>
          <w:rFonts w:ascii="Arial" w:hAnsi="Arial" w:cs="Arial"/>
          <w:b/>
          <w:bCs/>
          <w:sz w:val="24"/>
          <w:szCs w:val="24"/>
        </w:rPr>
      </w:pPr>
      <w:r w:rsidRPr="00D14AD5">
        <w:rPr>
          <w:rFonts w:ascii="Arial" w:hAnsi="Arial" w:cs="Arial"/>
          <w:sz w:val="24"/>
          <w:szCs w:val="24"/>
        </w:rPr>
        <w:t xml:space="preserve">konkurs na zadania w zakresie wspierania rodziny i systemu pieczy zastępczej – </w:t>
      </w:r>
      <w:r w:rsidRPr="00D14AD5">
        <w:rPr>
          <w:rFonts w:ascii="Arial" w:hAnsi="Arial" w:cs="Arial"/>
          <w:b/>
          <w:bCs/>
          <w:sz w:val="24"/>
          <w:szCs w:val="24"/>
        </w:rPr>
        <w:t>90 000,00 zł</w:t>
      </w:r>
    </w:p>
    <w:p w14:paraId="391D2BAE" w14:textId="77777777" w:rsidR="00B6686F" w:rsidRPr="00D14AD5" w:rsidRDefault="00B6686F" w:rsidP="00D14AD5">
      <w:pPr>
        <w:pStyle w:val="Akapitzlist"/>
        <w:numPr>
          <w:ilvl w:val="0"/>
          <w:numId w:val="9"/>
        </w:numPr>
        <w:spacing w:before="100" w:beforeAutospacing="1" w:after="100" w:afterAutospacing="1"/>
        <w:jc w:val="both"/>
        <w:rPr>
          <w:rFonts w:ascii="Arial" w:hAnsi="Arial" w:cs="Arial"/>
          <w:b/>
          <w:bCs/>
          <w:sz w:val="24"/>
          <w:szCs w:val="24"/>
        </w:rPr>
      </w:pPr>
      <w:r w:rsidRPr="00D14AD5">
        <w:rPr>
          <w:rFonts w:ascii="Arial" w:hAnsi="Arial" w:cs="Arial"/>
          <w:sz w:val="24"/>
          <w:szCs w:val="24"/>
        </w:rPr>
        <w:t xml:space="preserve">konkurs na zadania w zakresie działalności na rzecz osób niepełnosprawnych – </w:t>
      </w:r>
      <w:r w:rsidRPr="00D14AD5">
        <w:rPr>
          <w:rFonts w:ascii="Arial" w:hAnsi="Arial" w:cs="Arial"/>
          <w:b/>
          <w:bCs/>
          <w:sz w:val="24"/>
          <w:szCs w:val="24"/>
        </w:rPr>
        <w:t xml:space="preserve">1 123 531,95 zł </w:t>
      </w:r>
    </w:p>
    <w:p w14:paraId="2F2190FF" w14:textId="77777777" w:rsidR="005F6F7B" w:rsidRPr="00D14AD5" w:rsidRDefault="00B6686F" w:rsidP="00D14AD5">
      <w:pPr>
        <w:pStyle w:val="Akapitzlist"/>
        <w:numPr>
          <w:ilvl w:val="0"/>
          <w:numId w:val="9"/>
        </w:numPr>
        <w:spacing w:before="100" w:beforeAutospacing="1" w:after="100" w:afterAutospacing="1"/>
        <w:jc w:val="both"/>
        <w:rPr>
          <w:rFonts w:ascii="Arial" w:hAnsi="Arial" w:cs="Arial"/>
          <w:b/>
          <w:bCs/>
          <w:sz w:val="24"/>
          <w:szCs w:val="24"/>
        </w:rPr>
      </w:pPr>
      <w:r w:rsidRPr="00D14AD5">
        <w:rPr>
          <w:rFonts w:ascii="Arial" w:hAnsi="Arial" w:cs="Arial"/>
          <w:sz w:val="24"/>
          <w:szCs w:val="24"/>
        </w:rPr>
        <w:t xml:space="preserve">konkurs na zadania w zakresie przeciwdziałania uzależnieniom </w:t>
      </w:r>
      <w:r w:rsidRPr="00D14AD5">
        <w:rPr>
          <w:rFonts w:ascii="Arial" w:hAnsi="Arial" w:cs="Arial"/>
          <w:sz w:val="24"/>
          <w:szCs w:val="24"/>
        </w:rPr>
        <w:br/>
        <w:t xml:space="preserve">i patologiom społecznym – </w:t>
      </w:r>
      <w:r w:rsidRPr="00D14AD5">
        <w:rPr>
          <w:rFonts w:ascii="Arial" w:hAnsi="Arial" w:cs="Arial"/>
          <w:b/>
          <w:bCs/>
          <w:sz w:val="24"/>
          <w:szCs w:val="24"/>
        </w:rPr>
        <w:t>608 631,84 zł</w:t>
      </w:r>
      <w:bookmarkStart w:id="2" w:name="_Hlk39790014"/>
    </w:p>
    <w:p w14:paraId="35C457DC" w14:textId="38CFB3C0" w:rsidR="00B6686F" w:rsidRPr="00D14AD5" w:rsidRDefault="00B6686F" w:rsidP="00D14AD5">
      <w:pPr>
        <w:spacing w:before="100" w:beforeAutospacing="1" w:after="100" w:afterAutospacing="1"/>
        <w:jc w:val="both"/>
        <w:rPr>
          <w:rFonts w:ascii="Arial" w:hAnsi="Arial" w:cs="Arial"/>
          <w:b/>
          <w:bCs/>
          <w:sz w:val="24"/>
          <w:szCs w:val="24"/>
        </w:rPr>
      </w:pPr>
      <w:r w:rsidRPr="00D14AD5">
        <w:rPr>
          <w:rFonts w:ascii="Arial" w:hAnsi="Arial" w:cs="Arial"/>
          <w:sz w:val="24"/>
          <w:szCs w:val="24"/>
        </w:rPr>
        <w:t xml:space="preserve">Łączna wysokość środków finansowych przekazanych organizacjom pozarządowym </w:t>
      </w:r>
      <w:r w:rsidR="00FA158F" w:rsidRPr="00D14AD5">
        <w:rPr>
          <w:rFonts w:ascii="Arial" w:hAnsi="Arial" w:cs="Arial"/>
          <w:sz w:val="24"/>
          <w:szCs w:val="24"/>
        </w:rPr>
        <w:t xml:space="preserve">zgodnie z przepisami Ustawy o działalności pożytku publicznego i o wolontariacie </w:t>
      </w:r>
      <w:r w:rsidRPr="00D14AD5">
        <w:rPr>
          <w:rFonts w:ascii="Arial" w:hAnsi="Arial" w:cs="Arial"/>
          <w:sz w:val="24"/>
          <w:szCs w:val="24"/>
        </w:rPr>
        <w:t xml:space="preserve">na realizację zadań publicznych w </w:t>
      </w:r>
      <w:r w:rsidRPr="00D14AD5">
        <w:rPr>
          <w:rFonts w:ascii="Arial" w:hAnsi="Arial" w:cs="Arial"/>
          <w:b/>
          <w:bCs/>
          <w:sz w:val="24"/>
          <w:szCs w:val="24"/>
        </w:rPr>
        <w:t>2019</w:t>
      </w:r>
      <w:r w:rsidRPr="00D14AD5">
        <w:rPr>
          <w:rFonts w:ascii="Arial" w:hAnsi="Arial" w:cs="Arial"/>
          <w:sz w:val="24"/>
          <w:szCs w:val="24"/>
        </w:rPr>
        <w:t xml:space="preserve"> roku wyniosła: </w:t>
      </w:r>
      <w:r w:rsidRPr="00D14AD5">
        <w:rPr>
          <w:rFonts w:ascii="Arial" w:hAnsi="Arial" w:cs="Arial"/>
          <w:b/>
          <w:bCs/>
          <w:sz w:val="24"/>
          <w:szCs w:val="24"/>
          <w:u w:val="single"/>
        </w:rPr>
        <w:t>6 242 955,25 zł.</w:t>
      </w:r>
      <w:bookmarkEnd w:id="2"/>
      <w:r w:rsidR="003038F2">
        <w:rPr>
          <w:rFonts w:ascii="Arial" w:hAnsi="Arial" w:cs="Arial"/>
          <w:b/>
          <w:bCs/>
          <w:sz w:val="24"/>
          <w:szCs w:val="24"/>
        </w:rPr>
        <w:br/>
      </w:r>
    </w:p>
    <w:p w14:paraId="17C2BCB8" w14:textId="77777777" w:rsidR="00B81BE2" w:rsidRPr="00273CE6" w:rsidRDefault="00B81BE2" w:rsidP="00B81BE2">
      <w:pPr>
        <w:spacing w:before="100" w:beforeAutospacing="1" w:after="100" w:afterAutospacing="1"/>
        <w:jc w:val="both"/>
        <w:rPr>
          <w:rFonts w:ascii="Arial" w:hAnsi="Arial" w:cs="Arial"/>
          <w:bCs/>
          <w:sz w:val="24"/>
        </w:rPr>
      </w:pPr>
      <w:r w:rsidRPr="00273CE6">
        <w:rPr>
          <w:rFonts w:ascii="Arial" w:hAnsi="Arial" w:cs="Arial"/>
          <w:b/>
          <w:bCs/>
          <w:sz w:val="24"/>
        </w:rPr>
        <w:t>Konkurs „NGO Wysokich Lotów”</w:t>
      </w:r>
      <w:r w:rsidRPr="00273CE6">
        <w:rPr>
          <w:rFonts w:ascii="Arial" w:hAnsi="Arial" w:cs="Arial"/>
          <w:bCs/>
          <w:sz w:val="24"/>
        </w:rPr>
        <w:t xml:space="preserve"> </w:t>
      </w:r>
    </w:p>
    <w:p w14:paraId="267C46AF" w14:textId="7EC1C08B" w:rsidR="00B81BE2" w:rsidRPr="00273CE6" w:rsidRDefault="00B81BE2" w:rsidP="006464C8">
      <w:pPr>
        <w:spacing w:before="100" w:beforeAutospacing="1" w:after="100" w:afterAutospacing="1"/>
        <w:jc w:val="both"/>
        <w:rPr>
          <w:rFonts w:ascii="Arial" w:hAnsi="Arial" w:cs="Arial"/>
          <w:bCs/>
          <w:sz w:val="24"/>
        </w:rPr>
      </w:pPr>
      <w:r w:rsidRPr="00273CE6">
        <w:rPr>
          <w:rFonts w:ascii="Arial" w:hAnsi="Arial" w:cs="Arial"/>
          <w:bCs/>
          <w:sz w:val="24"/>
        </w:rPr>
        <w:t xml:space="preserve">Zarząd Województwa Podkarpackiego w Rzeszowie w dniu 21 czerwca 2016 roku Uchwałą Nr 188/3850/16  w sprawie ustanowienia Nagrody Marszałka Województwa Podkarpackiego pn. „NGO Wysokich Lotów” podjął inicjatywę przyznawania corocznej Nagrody Marszałka Województwa Podkarpackiego pn. „NGO Wysokich Lotów” dla najlepszych organizacji pozarządowych działających na terenie województwa podkarpackiego. Nagroda </w:t>
      </w:r>
      <w:r w:rsidR="006464C8">
        <w:rPr>
          <w:rFonts w:ascii="Arial" w:hAnsi="Arial" w:cs="Arial"/>
          <w:bCs/>
          <w:sz w:val="24"/>
        </w:rPr>
        <w:t xml:space="preserve">służyła </w:t>
      </w:r>
      <w:r w:rsidRPr="00273CE6">
        <w:rPr>
          <w:rFonts w:ascii="Arial" w:hAnsi="Arial" w:cs="Arial"/>
          <w:bCs/>
          <w:sz w:val="24"/>
        </w:rPr>
        <w:t xml:space="preserve">podkreśleniu potencjału regionalnych organizacji pozarządowych poprzez wyłonienie najlepszych, nowatorskich inicjatyw realizowanych przez podmioty trzeciego sektora w województwie podkarpackim. Konkurs </w:t>
      </w:r>
      <w:r w:rsidR="006464C8">
        <w:rPr>
          <w:rFonts w:ascii="Arial" w:hAnsi="Arial" w:cs="Arial"/>
          <w:bCs/>
          <w:sz w:val="24"/>
        </w:rPr>
        <w:t xml:space="preserve">miał na </w:t>
      </w:r>
      <w:r w:rsidRPr="00273CE6">
        <w:rPr>
          <w:rFonts w:ascii="Arial" w:hAnsi="Arial" w:cs="Arial"/>
          <w:bCs/>
          <w:sz w:val="24"/>
        </w:rPr>
        <w:t xml:space="preserve">celu wspieranie współpracy samorządu województwa z podmiotami trzeciego sektora jak również służy podkreśleniu roli NGO w rozwoju społeczeństwa obywatelskiego. Organizacje otrzymały nagrodę w 5 kategoriach: </w:t>
      </w:r>
    </w:p>
    <w:p w14:paraId="08B06B3D" w14:textId="77777777" w:rsidR="00B81BE2" w:rsidRPr="00273CE6" w:rsidRDefault="00B81BE2" w:rsidP="006464C8">
      <w:pPr>
        <w:numPr>
          <w:ilvl w:val="0"/>
          <w:numId w:val="30"/>
        </w:numPr>
        <w:spacing w:before="100" w:beforeAutospacing="1" w:after="100" w:afterAutospacing="1"/>
        <w:rPr>
          <w:rFonts w:ascii="Arial" w:hAnsi="Arial" w:cs="Arial"/>
          <w:bCs/>
          <w:sz w:val="24"/>
        </w:rPr>
      </w:pPr>
      <w:r w:rsidRPr="00273CE6">
        <w:rPr>
          <w:rFonts w:ascii="Arial" w:hAnsi="Arial" w:cs="Arial"/>
          <w:bCs/>
          <w:sz w:val="24"/>
        </w:rPr>
        <w:t>Polityka społeczna, zdrowie oraz działalność pomocowa,</w:t>
      </w:r>
    </w:p>
    <w:p w14:paraId="730EB775" w14:textId="77777777" w:rsidR="00B81BE2" w:rsidRPr="00273CE6" w:rsidRDefault="00B81BE2" w:rsidP="00B81BE2">
      <w:pPr>
        <w:numPr>
          <w:ilvl w:val="0"/>
          <w:numId w:val="30"/>
        </w:numPr>
        <w:spacing w:before="100" w:beforeAutospacing="1" w:after="100" w:afterAutospacing="1"/>
        <w:jc w:val="both"/>
        <w:rPr>
          <w:rFonts w:ascii="Arial" w:hAnsi="Arial" w:cs="Arial"/>
          <w:bCs/>
          <w:sz w:val="24"/>
        </w:rPr>
      </w:pPr>
      <w:r w:rsidRPr="00273CE6">
        <w:rPr>
          <w:rFonts w:ascii="Arial" w:hAnsi="Arial" w:cs="Arial"/>
          <w:bCs/>
          <w:sz w:val="24"/>
        </w:rPr>
        <w:t>Kultura i tożsamość narodowa,</w:t>
      </w:r>
    </w:p>
    <w:p w14:paraId="16A0FB78" w14:textId="77777777" w:rsidR="00B81BE2" w:rsidRPr="00273CE6" w:rsidRDefault="00B81BE2" w:rsidP="00B81BE2">
      <w:pPr>
        <w:numPr>
          <w:ilvl w:val="0"/>
          <w:numId w:val="30"/>
        </w:numPr>
        <w:spacing w:before="100" w:beforeAutospacing="1" w:after="100" w:afterAutospacing="1"/>
        <w:rPr>
          <w:rFonts w:ascii="Arial" w:hAnsi="Arial" w:cs="Arial"/>
          <w:bCs/>
          <w:sz w:val="24"/>
        </w:rPr>
      </w:pPr>
      <w:r w:rsidRPr="00273CE6">
        <w:rPr>
          <w:rFonts w:ascii="Arial" w:hAnsi="Arial" w:cs="Arial"/>
          <w:bCs/>
          <w:sz w:val="24"/>
        </w:rPr>
        <w:t>Nauka, edukacja, sport i środowisko,</w:t>
      </w:r>
    </w:p>
    <w:p w14:paraId="38DBD6BA" w14:textId="77777777" w:rsidR="00B81BE2" w:rsidRPr="00273CE6" w:rsidRDefault="00B81BE2" w:rsidP="00B81BE2">
      <w:pPr>
        <w:numPr>
          <w:ilvl w:val="0"/>
          <w:numId w:val="30"/>
        </w:numPr>
        <w:spacing w:before="100" w:beforeAutospacing="1" w:after="100" w:afterAutospacing="1"/>
        <w:jc w:val="both"/>
        <w:rPr>
          <w:rFonts w:ascii="Arial" w:hAnsi="Arial" w:cs="Arial"/>
          <w:bCs/>
          <w:sz w:val="24"/>
        </w:rPr>
      </w:pPr>
      <w:r w:rsidRPr="00273CE6">
        <w:rPr>
          <w:rFonts w:ascii="Arial" w:hAnsi="Arial" w:cs="Arial"/>
          <w:bCs/>
          <w:sz w:val="24"/>
        </w:rPr>
        <w:t xml:space="preserve">Społeczeństwo obywatelskie oraz zrównoważony rozwój,  </w:t>
      </w:r>
    </w:p>
    <w:p w14:paraId="64C976E2" w14:textId="77777777" w:rsidR="00B81BE2" w:rsidRPr="00273CE6" w:rsidRDefault="00B81BE2" w:rsidP="00B81BE2">
      <w:pPr>
        <w:numPr>
          <w:ilvl w:val="0"/>
          <w:numId w:val="30"/>
        </w:numPr>
        <w:spacing w:before="100" w:beforeAutospacing="1" w:after="100" w:afterAutospacing="1"/>
        <w:jc w:val="both"/>
        <w:rPr>
          <w:rFonts w:ascii="Arial" w:hAnsi="Arial" w:cs="Arial"/>
          <w:bCs/>
          <w:sz w:val="24"/>
        </w:rPr>
      </w:pPr>
      <w:r w:rsidRPr="00273CE6">
        <w:rPr>
          <w:rFonts w:ascii="Arial" w:hAnsi="Arial" w:cs="Arial"/>
          <w:bCs/>
          <w:sz w:val="24"/>
        </w:rPr>
        <w:t xml:space="preserve">Gospodarka, rynek pracy.  </w:t>
      </w:r>
    </w:p>
    <w:p w14:paraId="1FE2A9B9" w14:textId="5F1E0A19" w:rsidR="00B81BE2" w:rsidRPr="00273CE6" w:rsidRDefault="00B81BE2" w:rsidP="006464C8">
      <w:pPr>
        <w:spacing w:after="0"/>
        <w:jc w:val="both"/>
        <w:rPr>
          <w:rFonts w:ascii="Arial" w:hAnsi="Arial" w:cs="Arial"/>
          <w:bCs/>
          <w:sz w:val="24"/>
        </w:rPr>
      </w:pPr>
      <w:r w:rsidRPr="00273CE6">
        <w:rPr>
          <w:rFonts w:ascii="Arial" w:hAnsi="Arial" w:cs="Arial"/>
          <w:bCs/>
          <w:sz w:val="24"/>
        </w:rPr>
        <w:t xml:space="preserve">W każdej z wyżej wymienionych kategorii wyłoniony został 1 laureat, który otrzymał nagrodę rzeczową w postaci karty </w:t>
      </w:r>
      <w:r w:rsidR="002D2BF1" w:rsidRPr="00273CE6">
        <w:rPr>
          <w:rFonts w:ascii="Arial" w:hAnsi="Arial" w:cs="Arial"/>
          <w:bCs/>
          <w:sz w:val="24"/>
        </w:rPr>
        <w:t>podarunkowej o</w:t>
      </w:r>
      <w:r w:rsidRPr="00273CE6">
        <w:rPr>
          <w:rFonts w:ascii="Arial" w:hAnsi="Arial" w:cs="Arial"/>
          <w:bCs/>
          <w:sz w:val="24"/>
        </w:rPr>
        <w:t xml:space="preserve"> wartości 5 000 zł (pięć tysięcy zł brutto). Ponadto Zarząd Województwa przyznał wyróżnienie dla jednej organizacji </w:t>
      </w:r>
      <w:r>
        <w:rPr>
          <w:rFonts w:ascii="Arial" w:hAnsi="Arial" w:cs="Arial"/>
          <w:bCs/>
          <w:sz w:val="24"/>
        </w:rPr>
        <w:br/>
      </w:r>
      <w:r w:rsidRPr="00273CE6">
        <w:rPr>
          <w:rFonts w:ascii="Arial" w:hAnsi="Arial" w:cs="Arial"/>
          <w:bCs/>
          <w:sz w:val="24"/>
        </w:rPr>
        <w:t>w kategorii Kultura i tożsamość narodowa</w:t>
      </w:r>
      <w:r w:rsidRPr="00273CE6">
        <w:rPr>
          <w:rFonts w:ascii="Arial" w:hAnsi="Arial" w:cs="Arial"/>
          <w:b/>
          <w:bCs/>
          <w:sz w:val="24"/>
        </w:rPr>
        <w:t xml:space="preserve">. </w:t>
      </w:r>
    </w:p>
    <w:p w14:paraId="77DE6F19" w14:textId="0473A17B" w:rsidR="00B81BE2" w:rsidRPr="00B81BE2" w:rsidRDefault="00B81BE2" w:rsidP="006464C8">
      <w:pPr>
        <w:spacing w:after="0"/>
        <w:jc w:val="both"/>
        <w:rPr>
          <w:rFonts w:ascii="Arial" w:hAnsi="Arial" w:cs="Arial"/>
          <w:bCs/>
          <w:sz w:val="24"/>
        </w:rPr>
      </w:pPr>
      <w:r>
        <w:rPr>
          <w:rFonts w:ascii="Arial" w:hAnsi="Arial" w:cs="Arial"/>
          <w:bCs/>
          <w:sz w:val="24"/>
        </w:rPr>
        <w:t>Łącznie w</w:t>
      </w:r>
      <w:r w:rsidRPr="00273CE6">
        <w:rPr>
          <w:rFonts w:ascii="Arial" w:hAnsi="Arial" w:cs="Arial"/>
          <w:bCs/>
          <w:sz w:val="24"/>
        </w:rPr>
        <w:t xml:space="preserve"> 2019 r. na</w:t>
      </w:r>
      <w:r>
        <w:rPr>
          <w:rFonts w:ascii="Arial" w:hAnsi="Arial" w:cs="Arial"/>
          <w:bCs/>
          <w:sz w:val="24"/>
        </w:rPr>
        <w:t xml:space="preserve"> nagrody NGO wydatkowano </w:t>
      </w:r>
      <w:r w:rsidRPr="00273CE6">
        <w:rPr>
          <w:rFonts w:ascii="Arial" w:hAnsi="Arial" w:cs="Arial"/>
          <w:b/>
          <w:bCs/>
          <w:sz w:val="24"/>
        </w:rPr>
        <w:t>27 800,72 zł</w:t>
      </w:r>
      <w:r w:rsidRPr="00273CE6">
        <w:rPr>
          <w:rFonts w:ascii="Arial" w:hAnsi="Arial" w:cs="Arial"/>
          <w:bCs/>
          <w:sz w:val="24"/>
        </w:rPr>
        <w:t>. </w:t>
      </w:r>
      <w:r w:rsidR="006464C8">
        <w:rPr>
          <w:rFonts w:ascii="Arial" w:hAnsi="Arial" w:cs="Arial"/>
          <w:bCs/>
          <w:sz w:val="24"/>
        </w:rPr>
        <w:t xml:space="preserve"> N</w:t>
      </w:r>
      <w:r w:rsidRPr="00273CE6">
        <w:rPr>
          <w:rFonts w:ascii="Arial" w:hAnsi="Arial" w:cs="Arial"/>
          <w:bCs/>
          <w:sz w:val="24"/>
        </w:rPr>
        <w:t xml:space="preserve">agrodzonych </w:t>
      </w:r>
      <w:r>
        <w:rPr>
          <w:rFonts w:ascii="Arial" w:hAnsi="Arial" w:cs="Arial"/>
          <w:bCs/>
          <w:sz w:val="24"/>
        </w:rPr>
        <w:t>z</w:t>
      </w:r>
      <w:r w:rsidRPr="00273CE6">
        <w:rPr>
          <w:rFonts w:ascii="Arial" w:hAnsi="Arial" w:cs="Arial"/>
          <w:bCs/>
          <w:sz w:val="24"/>
        </w:rPr>
        <w:t>ostało 5 organizacji pozarządowych voucherami na łączną kwotę 25 000 zł. natomiast 1 organizacja otrzymała wyróżnienie w postaci vouchera o wysokości 1 000 zł. Ponadto wyróżnione podmioty otrzymały okolicznościowe statuetki.</w:t>
      </w:r>
    </w:p>
    <w:p w14:paraId="6F1DF814" w14:textId="77777777" w:rsidR="006464C8" w:rsidRDefault="006464C8" w:rsidP="00D14AD5">
      <w:pPr>
        <w:jc w:val="both"/>
        <w:rPr>
          <w:rFonts w:ascii="Arial" w:hAnsi="Arial" w:cs="Arial"/>
          <w:bCs/>
          <w:sz w:val="24"/>
          <w:szCs w:val="24"/>
        </w:rPr>
      </w:pPr>
    </w:p>
    <w:p w14:paraId="01FE91B3" w14:textId="6EE969EE" w:rsidR="006464C8" w:rsidRPr="006464C8" w:rsidRDefault="006464C8" w:rsidP="00D14AD5">
      <w:pPr>
        <w:jc w:val="both"/>
        <w:rPr>
          <w:rFonts w:ascii="Arial" w:hAnsi="Arial" w:cs="Arial"/>
          <w:b/>
          <w:bCs/>
          <w:sz w:val="24"/>
          <w:szCs w:val="24"/>
        </w:rPr>
      </w:pPr>
      <w:r w:rsidRPr="006464C8">
        <w:rPr>
          <w:rFonts w:ascii="Arial" w:hAnsi="Arial" w:cs="Arial"/>
          <w:b/>
          <w:bCs/>
          <w:sz w:val="24"/>
          <w:szCs w:val="24"/>
        </w:rPr>
        <w:t>Lokalne Grupy Działania (LGD</w:t>
      </w:r>
      <w:r w:rsidR="002D2BF1" w:rsidRPr="006464C8">
        <w:rPr>
          <w:rFonts w:ascii="Arial" w:hAnsi="Arial" w:cs="Arial"/>
          <w:b/>
          <w:bCs/>
          <w:sz w:val="24"/>
          <w:szCs w:val="24"/>
        </w:rPr>
        <w:t>) - środki</w:t>
      </w:r>
      <w:r w:rsidRPr="006464C8">
        <w:rPr>
          <w:rFonts w:ascii="Arial" w:hAnsi="Arial" w:cs="Arial"/>
          <w:b/>
          <w:bCs/>
          <w:sz w:val="24"/>
          <w:szCs w:val="24"/>
        </w:rPr>
        <w:t xml:space="preserve"> objęte PROW na lata 2014 – 2020</w:t>
      </w:r>
    </w:p>
    <w:p w14:paraId="486B68DD" w14:textId="12B3453F" w:rsidR="00635687" w:rsidRPr="00D14AD5" w:rsidRDefault="006464C8" w:rsidP="006464C8">
      <w:pPr>
        <w:jc w:val="both"/>
        <w:rPr>
          <w:rFonts w:ascii="Arial" w:hAnsi="Arial" w:cs="Arial"/>
          <w:bCs/>
          <w:sz w:val="24"/>
          <w:szCs w:val="24"/>
        </w:rPr>
      </w:pPr>
      <w:r>
        <w:rPr>
          <w:rFonts w:ascii="Arial" w:hAnsi="Arial" w:cs="Arial"/>
          <w:bCs/>
          <w:sz w:val="24"/>
          <w:szCs w:val="24"/>
        </w:rPr>
        <w:t>W</w:t>
      </w:r>
      <w:r w:rsidR="00635687" w:rsidRPr="00D14AD5">
        <w:rPr>
          <w:rFonts w:ascii="Arial" w:hAnsi="Arial" w:cs="Arial"/>
          <w:bCs/>
          <w:sz w:val="24"/>
          <w:szCs w:val="24"/>
        </w:rPr>
        <w:t xml:space="preserve"> roku 2019 kwota </w:t>
      </w:r>
      <w:r w:rsidR="00635687" w:rsidRPr="00D14AD5">
        <w:rPr>
          <w:rFonts w:ascii="Arial" w:hAnsi="Arial" w:cs="Arial"/>
          <w:b/>
          <w:bCs/>
          <w:sz w:val="24"/>
          <w:szCs w:val="24"/>
        </w:rPr>
        <w:t>30 315 000,00 zł</w:t>
      </w:r>
      <w:r w:rsidR="00635687" w:rsidRPr="00D14AD5">
        <w:rPr>
          <w:rFonts w:ascii="Arial" w:hAnsi="Arial" w:cs="Arial"/>
          <w:bCs/>
          <w:sz w:val="24"/>
          <w:szCs w:val="24"/>
        </w:rPr>
        <w:t xml:space="preserve"> zaplanowana w </w:t>
      </w:r>
      <w:r w:rsidR="002D2BF1" w:rsidRPr="00D14AD5">
        <w:rPr>
          <w:rFonts w:ascii="Arial" w:hAnsi="Arial" w:cs="Arial"/>
          <w:bCs/>
          <w:sz w:val="24"/>
          <w:szCs w:val="24"/>
        </w:rPr>
        <w:t xml:space="preserve">budżetach </w:t>
      </w:r>
      <w:r w:rsidR="002D2BF1">
        <w:rPr>
          <w:rFonts w:ascii="Arial" w:hAnsi="Arial" w:cs="Arial"/>
          <w:bCs/>
          <w:sz w:val="24"/>
          <w:szCs w:val="24"/>
        </w:rPr>
        <w:t>26 Lokalnych</w:t>
      </w:r>
      <w:r w:rsidR="00635687" w:rsidRPr="00D14AD5">
        <w:rPr>
          <w:rFonts w:ascii="Arial" w:hAnsi="Arial" w:cs="Arial"/>
          <w:bCs/>
          <w:sz w:val="24"/>
          <w:szCs w:val="24"/>
        </w:rPr>
        <w:t xml:space="preserve"> Grup Działania (LGD)</w:t>
      </w:r>
      <w:r w:rsidR="00131B0B" w:rsidRPr="00D14AD5">
        <w:rPr>
          <w:rFonts w:ascii="Arial" w:hAnsi="Arial" w:cs="Arial"/>
          <w:bCs/>
          <w:sz w:val="24"/>
          <w:szCs w:val="24"/>
        </w:rPr>
        <w:t>,</w:t>
      </w:r>
      <w:r w:rsidR="00635687" w:rsidRPr="00D14AD5">
        <w:rPr>
          <w:rFonts w:ascii="Arial" w:hAnsi="Arial" w:cs="Arial"/>
          <w:bCs/>
          <w:sz w:val="24"/>
          <w:szCs w:val="24"/>
        </w:rPr>
        <w:t xml:space="preserve"> działających na terenie województwa podkarpackiego została zakontraktowana w ramach poddziałania „Wsparcie na wdrażanie operacji w ramach strategii rozwoju lokalnego kierowanego przez społeczność”</w:t>
      </w:r>
      <w:r w:rsidR="00131B0B" w:rsidRPr="00D14AD5">
        <w:rPr>
          <w:rFonts w:ascii="Arial" w:hAnsi="Arial" w:cs="Arial"/>
          <w:bCs/>
          <w:sz w:val="24"/>
          <w:szCs w:val="24"/>
        </w:rPr>
        <w:t>,</w:t>
      </w:r>
      <w:r w:rsidR="00635687" w:rsidRPr="00D14AD5">
        <w:rPr>
          <w:rFonts w:ascii="Arial" w:hAnsi="Arial" w:cs="Arial"/>
          <w:bCs/>
          <w:sz w:val="24"/>
          <w:szCs w:val="24"/>
        </w:rPr>
        <w:t xml:space="preserve"> objętego PROW na lata 2014 – 2020. Konkursy/nabory były przeprowadzane  przez LGD na podstawie ustawy o wspieraniu obszarów wiejskich z udziałem środków Europejskiego Funduszu Rolnego na rzecz Rozwoju Obszarów Wiejskich w ramach Programu Rozwoju Obszarów wiejskich na lata 2014-2020 oraz ustawy o rozwoju lokalnym </w:t>
      </w:r>
      <w:r>
        <w:rPr>
          <w:rFonts w:ascii="Arial" w:hAnsi="Arial" w:cs="Arial"/>
          <w:bCs/>
          <w:sz w:val="24"/>
          <w:szCs w:val="24"/>
        </w:rPr>
        <w:br/>
      </w:r>
      <w:r w:rsidR="00635687" w:rsidRPr="00D14AD5">
        <w:rPr>
          <w:rFonts w:ascii="Arial" w:hAnsi="Arial" w:cs="Arial"/>
          <w:bCs/>
          <w:sz w:val="24"/>
          <w:szCs w:val="24"/>
        </w:rPr>
        <w:t xml:space="preserve">z udziałem lokalnej społeczności. </w:t>
      </w:r>
    </w:p>
    <w:p w14:paraId="16F228F9" w14:textId="77777777" w:rsidR="00AA5D5E" w:rsidRDefault="00AA5D5E" w:rsidP="00D14AD5">
      <w:pPr>
        <w:jc w:val="both"/>
        <w:rPr>
          <w:rFonts w:ascii="Arial" w:hAnsi="Arial" w:cs="Arial"/>
          <w:b/>
          <w:sz w:val="24"/>
          <w:szCs w:val="24"/>
        </w:rPr>
      </w:pPr>
    </w:p>
    <w:p w14:paraId="631A93B9" w14:textId="77777777" w:rsidR="00AA5D5E" w:rsidRDefault="00AA5D5E" w:rsidP="00D14AD5">
      <w:pPr>
        <w:jc w:val="both"/>
        <w:rPr>
          <w:rFonts w:ascii="Arial" w:hAnsi="Arial" w:cs="Arial"/>
          <w:b/>
          <w:sz w:val="24"/>
          <w:szCs w:val="24"/>
        </w:rPr>
      </w:pPr>
    </w:p>
    <w:p w14:paraId="7C4DEBAE" w14:textId="77777777" w:rsidR="002D2BF1" w:rsidRDefault="00B6686F" w:rsidP="00D14AD5">
      <w:pPr>
        <w:jc w:val="both"/>
        <w:rPr>
          <w:rFonts w:ascii="Arial" w:hAnsi="Arial" w:cs="Arial"/>
          <w:b/>
          <w:sz w:val="24"/>
          <w:szCs w:val="24"/>
        </w:rPr>
      </w:pPr>
      <w:r w:rsidRPr="00D14AD5">
        <w:rPr>
          <w:rFonts w:ascii="Arial" w:hAnsi="Arial" w:cs="Arial"/>
          <w:b/>
          <w:sz w:val="24"/>
          <w:szCs w:val="24"/>
        </w:rPr>
        <w:t xml:space="preserve">Współpraca o charakterze niefinansowym </w:t>
      </w:r>
    </w:p>
    <w:p w14:paraId="5BA2CD3C" w14:textId="54576C45" w:rsidR="00B6686F" w:rsidRPr="00D14AD5" w:rsidRDefault="00B6686F" w:rsidP="00D14AD5">
      <w:pPr>
        <w:jc w:val="both"/>
        <w:rPr>
          <w:rFonts w:ascii="Arial" w:hAnsi="Arial" w:cs="Arial"/>
          <w:sz w:val="24"/>
          <w:szCs w:val="24"/>
        </w:rPr>
      </w:pPr>
      <w:r w:rsidRPr="00D14AD5">
        <w:rPr>
          <w:rFonts w:ascii="Arial" w:hAnsi="Arial" w:cs="Arial"/>
          <w:sz w:val="24"/>
          <w:szCs w:val="24"/>
        </w:rPr>
        <w:t>Samorządu Województwa Podkarpackiego z organizacjami pozarządowymi oraz innymi podmiotami prowadzącymi działalność pożytku publicznego polegała przede wszystkim na:</w:t>
      </w:r>
    </w:p>
    <w:p w14:paraId="0FA866AB" w14:textId="77777777" w:rsidR="00B6686F" w:rsidRPr="00D14AD5" w:rsidRDefault="00B6686F" w:rsidP="00D14AD5">
      <w:pPr>
        <w:numPr>
          <w:ilvl w:val="0"/>
          <w:numId w:val="5"/>
        </w:numPr>
        <w:spacing w:after="0"/>
        <w:ind w:left="1003" w:hanging="357"/>
        <w:jc w:val="both"/>
        <w:rPr>
          <w:rFonts w:ascii="Arial" w:hAnsi="Arial" w:cs="Arial"/>
          <w:sz w:val="24"/>
          <w:szCs w:val="24"/>
        </w:rPr>
      </w:pPr>
      <w:r w:rsidRPr="00D14AD5">
        <w:rPr>
          <w:rFonts w:ascii="Arial" w:hAnsi="Arial" w:cs="Arial"/>
          <w:sz w:val="24"/>
          <w:szCs w:val="24"/>
        </w:rPr>
        <w:t xml:space="preserve">udzielaniu w miarę możliwości przez Samorząd Województwa wsparcia pozafinansowego dla podmiotów Programu w postaci: użyczenia sprzętu </w:t>
      </w:r>
      <w:r w:rsidRPr="00D14AD5">
        <w:rPr>
          <w:rFonts w:ascii="Arial" w:hAnsi="Arial" w:cs="Arial"/>
          <w:sz w:val="24"/>
          <w:szCs w:val="24"/>
        </w:rPr>
        <w:br/>
        <w:t>i bezpłatnego udostępniania pomieszczeń</w:t>
      </w:r>
      <w:r w:rsidR="002B7CAE" w:rsidRPr="00D14AD5">
        <w:rPr>
          <w:rFonts w:ascii="Arial" w:hAnsi="Arial" w:cs="Arial"/>
          <w:sz w:val="24"/>
          <w:szCs w:val="24"/>
        </w:rPr>
        <w:t>/sal</w:t>
      </w:r>
      <w:r w:rsidRPr="00D14AD5">
        <w:rPr>
          <w:rFonts w:ascii="Arial" w:hAnsi="Arial" w:cs="Arial"/>
          <w:sz w:val="24"/>
          <w:szCs w:val="24"/>
        </w:rPr>
        <w:t xml:space="preserve"> Urzędu Marszałkowskiego;</w:t>
      </w:r>
    </w:p>
    <w:p w14:paraId="4A7768DD" w14:textId="77777777" w:rsidR="00B6686F" w:rsidRPr="00D14AD5" w:rsidRDefault="00D93031" w:rsidP="00D14AD5">
      <w:pPr>
        <w:numPr>
          <w:ilvl w:val="0"/>
          <w:numId w:val="5"/>
        </w:numPr>
        <w:spacing w:after="0"/>
        <w:ind w:left="1003" w:hanging="357"/>
        <w:jc w:val="both"/>
        <w:rPr>
          <w:rFonts w:ascii="Arial" w:hAnsi="Arial" w:cs="Arial"/>
          <w:sz w:val="24"/>
          <w:szCs w:val="24"/>
        </w:rPr>
      </w:pPr>
      <w:r w:rsidRPr="00D14AD5">
        <w:rPr>
          <w:rFonts w:ascii="Arial" w:hAnsi="Arial" w:cs="Arial"/>
          <w:sz w:val="24"/>
          <w:szCs w:val="24"/>
        </w:rPr>
        <w:t xml:space="preserve">obejmowaniu </w:t>
      </w:r>
      <w:r w:rsidR="00B6686F" w:rsidRPr="00D14AD5">
        <w:rPr>
          <w:rFonts w:ascii="Arial" w:hAnsi="Arial" w:cs="Arial"/>
          <w:sz w:val="24"/>
          <w:szCs w:val="24"/>
        </w:rPr>
        <w:t>honorowym patronatem Marszałka Województwa Podkarpackiego przedsięwzięć realizowanych przez podmioty Programu;</w:t>
      </w:r>
    </w:p>
    <w:p w14:paraId="61FECFB5" w14:textId="77777777" w:rsidR="00B6686F" w:rsidRPr="00D14AD5" w:rsidRDefault="00B6686F" w:rsidP="00D14AD5">
      <w:pPr>
        <w:numPr>
          <w:ilvl w:val="0"/>
          <w:numId w:val="5"/>
        </w:numPr>
        <w:spacing w:after="0"/>
        <w:ind w:left="1003" w:hanging="357"/>
        <w:jc w:val="both"/>
        <w:rPr>
          <w:rFonts w:ascii="Arial" w:hAnsi="Arial" w:cs="Arial"/>
          <w:sz w:val="24"/>
          <w:szCs w:val="24"/>
        </w:rPr>
      </w:pPr>
      <w:r w:rsidRPr="00D14AD5">
        <w:rPr>
          <w:rFonts w:ascii="Arial" w:hAnsi="Arial" w:cs="Arial"/>
          <w:sz w:val="24"/>
          <w:szCs w:val="24"/>
        </w:rPr>
        <w:t xml:space="preserve">organizowaniu otwartych spotkań przedstawicieli podmiotów Programu </w:t>
      </w:r>
      <w:r w:rsidRPr="00D14AD5">
        <w:rPr>
          <w:rFonts w:ascii="Arial" w:hAnsi="Arial" w:cs="Arial"/>
          <w:sz w:val="24"/>
          <w:szCs w:val="24"/>
        </w:rPr>
        <w:br/>
        <w:t>z udziałem Zarządu Województwa Podkarpackiego;</w:t>
      </w:r>
    </w:p>
    <w:p w14:paraId="07734267" w14:textId="77777777" w:rsidR="00B6686F" w:rsidRPr="00D14AD5" w:rsidRDefault="00B6686F" w:rsidP="00D14AD5">
      <w:pPr>
        <w:numPr>
          <w:ilvl w:val="0"/>
          <w:numId w:val="5"/>
        </w:numPr>
        <w:spacing w:after="0"/>
        <w:ind w:left="1003" w:hanging="357"/>
        <w:jc w:val="both"/>
        <w:rPr>
          <w:rFonts w:ascii="Arial" w:hAnsi="Arial" w:cs="Arial"/>
          <w:sz w:val="24"/>
          <w:szCs w:val="24"/>
        </w:rPr>
      </w:pPr>
      <w:r w:rsidRPr="00D14AD5">
        <w:rPr>
          <w:rFonts w:ascii="Arial" w:hAnsi="Arial" w:cs="Arial"/>
          <w:sz w:val="24"/>
          <w:szCs w:val="24"/>
        </w:rPr>
        <w:t>organizowaniu otwartych spotkań dla przedstawicieli podmiotów Programu dotyczących otwartych konkursów ofert;</w:t>
      </w:r>
    </w:p>
    <w:p w14:paraId="6BC70F41" w14:textId="77777777" w:rsidR="00B6686F" w:rsidRPr="00D14AD5" w:rsidRDefault="00B6686F" w:rsidP="00D14AD5">
      <w:pPr>
        <w:numPr>
          <w:ilvl w:val="0"/>
          <w:numId w:val="5"/>
        </w:numPr>
        <w:spacing w:after="0"/>
        <w:ind w:left="1003" w:hanging="357"/>
        <w:jc w:val="both"/>
        <w:rPr>
          <w:rFonts w:ascii="Arial" w:hAnsi="Arial" w:cs="Arial"/>
          <w:sz w:val="24"/>
          <w:szCs w:val="24"/>
        </w:rPr>
      </w:pPr>
      <w:r w:rsidRPr="00D14AD5">
        <w:rPr>
          <w:rFonts w:ascii="Arial" w:hAnsi="Arial" w:cs="Arial"/>
          <w:sz w:val="24"/>
          <w:szCs w:val="24"/>
        </w:rPr>
        <w:t xml:space="preserve">udzielaniu organizacjom pozarządowym informacji o możliwościach uzyskania wsparcia z Funduszy Europejskich w formie konsultacji bezpośrednich, rozmów telefonicznych, korespondencji elektronicznej </w:t>
      </w:r>
      <w:r w:rsidRPr="00D14AD5">
        <w:rPr>
          <w:rFonts w:ascii="Arial" w:hAnsi="Arial" w:cs="Arial"/>
          <w:sz w:val="24"/>
          <w:szCs w:val="24"/>
        </w:rPr>
        <w:br/>
        <w:t xml:space="preserve">i pisemnej. Sieć Punktów Informacyjnych organizowała konferencje </w:t>
      </w:r>
      <w:r w:rsidRPr="00D14AD5">
        <w:rPr>
          <w:rFonts w:ascii="Arial" w:hAnsi="Arial" w:cs="Arial"/>
          <w:sz w:val="24"/>
          <w:szCs w:val="24"/>
        </w:rPr>
        <w:br/>
        <w:t xml:space="preserve">i spotkania informacyjne, w których brali udział przedstawiciele organizacji pozarządowych. </w:t>
      </w:r>
    </w:p>
    <w:p w14:paraId="4EA12666" w14:textId="00C8B130" w:rsidR="00B6686F" w:rsidRPr="00D14AD5" w:rsidRDefault="00B6686F" w:rsidP="00D14AD5">
      <w:pPr>
        <w:numPr>
          <w:ilvl w:val="0"/>
          <w:numId w:val="5"/>
        </w:numPr>
        <w:spacing w:after="0"/>
        <w:ind w:left="1003" w:hanging="357"/>
        <w:jc w:val="both"/>
        <w:rPr>
          <w:rFonts w:ascii="Arial" w:hAnsi="Arial" w:cs="Arial"/>
          <w:sz w:val="24"/>
          <w:szCs w:val="24"/>
        </w:rPr>
      </w:pPr>
      <w:r w:rsidRPr="00D14AD5">
        <w:rPr>
          <w:rFonts w:ascii="Arial" w:hAnsi="Arial" w:cs="Arial"/>
          <w:sz w:val="24"/>
          <w:szCs w:val="24"/>
        </w:rPr>
        <w:t>udziale przedstawicieli organizacji pozarządowych w pracach Podkarpackiego Forum Terytorialnego, stanowiącego forum opiniodawczo-konsultacyjne, służące dyskusji na temat celów, kierunków i efektów polityki regionalnej oraz wymianie informacji i doświadczeń pomiędzy kluczowymi podmiotami tej polityki. Ponadto</w:t>
      </w:r>
      <w:r w:rsidR="00131B0B" w:rsidRPr="00D14AD5">
        <w:rPr>
          <w:rFonts w:ascii="Arial" w:hAnsi="Arial" w:cs="Arial"/>
          <w:sz w:val="24"/>
          <w:szCs w:val="24"/>
        </w:rPr>
        <w:t>,</w:t>
      </w:r>
      <w:r w:rsidRPr="00D14AD5">
        <w:rPr>
          <w:rFonts w:ascii="Arial" w:hAnsi="Arial" w:cs="Arial"/>
          <w:sz w:val="24"/>
          <w:szCs w:val="24"/>
        </w:rPr>
        <w:t xml:space="preserve"> przedstawiciele organizacji pozarządowych uczestniczyli w tworzeniu kluczowych dokumentów strategicznych dla </w:t>
      </w:r>
      <w:r w:rsidR="002D2BF1" w:rsidRPr="00D14AD5">
        <w:rPr>
          <w:rFonts w:ascii="Arial" w:hAnsi="Arial" w:cs="Arial"/>
          <w:sz w:val="24"/>
          <w:szCs w:val="24"/>
        </w:rPr>
        <w:t>województwa tj</w:t>
      </w:r>
      <w:r w:rsidRPr="00D14AD5">
        <w:rPr>
          <w:rFonts w:ascii="Arial" w:hAnsi="Arial" w:cs="Arial"/>
          <w:sz w:val="24"/>
          <w:szCs w:val="24"/>
        </w:rPr>
        <w:t xml:space="preserve">. Strategia Rozwoju Województwa </w:t>
      </w:r>
      <w:r w:rsidR="00B81BE2">
        <w:rPr>
          <w:rFonts w:ascii="Arial" w:hAnsi="Arial" w:cs="Arial"/>
          <w:sz w:val="24"/>
          <w:szCs w:val="24"/>
        </w:rPr>
        <w:br/>
      </w:r>
      <w:r w:rsidRPr="00D14AD5">
        <w:rPr>
          <w:rFonts w:ascii="Arial" w:hAnsi="Arial" w:cs="Arial"/>
          <w:sz w:val="24"/>
          <w:szCs w:val="24"/>
        </w:rPr>
        <w:t>w ramach powołanych przez Zarząd Województwa Podkarpackiego grup roboczych oraz w trakcie konsultacji społecznych,</w:t>
      </w:r>
    </w:p>
    <w:p w14:paraId="174B0594" w14:textId="3A2BCA95" w:rsidR="00B6686F" w:rsidRPr="00D14AD5" w:rsidRDefault="002D2BF1" w:rsidP="00D14AD5">
      <w:pPr>
        <w:numPr>
          <w:ilvl w:val="0"/>
          <w:numId w:val="5"/>
        </w:numPr>
        <w:spacing w:after="0"/>
        <w:ind w:left="1003" w:hanging="357"/>
        <w:jc w:val="both"/>
        <w:rPr>
          <w:rFonts w:ascii="Arial" w:hAnsi="Arial" w:cs="Arial"/>
          <w:sz w:val="24"/>
          <w:szCs w:val="24"/>
        </w:rPr>
      </w:pPr>
      <w:r w:rsidRPr="00D14AD5">
        <w:rPr>
          <w:rFonts w:ascii="Arial" w:hAnsi="Arial" w:cs="Arial"/>
          <w:sz w:val="24"/>
          <w:szCs w:val="24"/>
        </w:rPr>
        <w:t>Udziale</w:t>
      </w:r>
      <w:r w:rsidR="00B6686F" w:rsidRPr="00D14AD5">
        <w:rPr>
          <w:rFonts w:ascii="Arial" w:hAnsi="Arial" w:cs="Arial"/>
          <w:sz w:val="24"/>
          <w:szCs w:val="24"/>
        </w:rPr>
        <w:t xml:space="preserve"> przedstawicieli organizacji pozarządowych w pracach Komitetu Monitorującego Regionalny Program Operacyjny Województwa Podkarpackiego na lata 2014-2020,</w:t>
      </w:r>
    </w:p>
    <w:p w14:paraId="3421AF2C" w14:textId="14D6165C" w:rsidR="00B6686F" w:rsidRPr="00D14AD5" w:rsidRDefault="00B6686F" w:rsidP="00D14AD5">
      <w:pPr>
        <w:numPr>
          <w:ilvl w:val="0"/>
          <w:numId w:val="5"/>
        </w:numPr>
        <w:spacing w:after="0"/>
        <w:ind w:left="1003" w:hanging="357"/>
        <w:jc w:val="both"/>
        <w:rPr>
          <w:rFonts w:ascii="Arial" w:hAnsi="Arial" w:cs="Arial"/>
          <w:sz w:val="24"/>
          <w:szCs w:val="24"/>
        </w:rPr>
      </w:pPr>
      <w:r w:rsidRPr="00D14AD5">
        <w:rPr>
          <w:rFonts w:ascii="Arial" w:hAnsi="Arial" w:cs="Arial"/>
          <w:sz w:val="24"/>
          <w:szCs w:val="24"/>
        </w:rPr>
        <w:t>konsultacjach projektów aktów prawa miejscowego w dziedzinach dotyczących działalności statutowej podmiotów Programu.</w:t>
      </w:r>
    </w:p>
    <w:p w14:paraId="742484EF" w14:textId="77777777" w:rsidR="00AD1EB4" w:rsidRPr="00D14AD5" w:rsidRDefault="00AD1EB4" w:rsidP="00D14AD5">
      <w:pPr>
        <w:spacing w:after="0"/>
        <w:ind w:left="1003"/>
        <w:jc w:val="both"/>
        <w:rPr>
          <w:rFonts w:ascii="Arial" w:hAnsi="Arial" w:cs="Arial"/>
          <w:sz w:val="24"/>
          <w:szCs w:val="24"/>
        </w:rPr>
      </w:pPr>
    </w:p>
    <w:p w14:paraId="7A63F32B" w14:textId="640D172E" w:rsidR="00D14AD5" w:rsidRPr="00D14AD5" w:rsidRDefault="00B6686F" w:rsidP="00D14AD5">
      <w:pPr>
        <w:jc w:val="both"/>
        <w:rPr>
          <w:rFonts w:ascii="Arial" w:hAnsi="Arial" w:cs="Arial"/>
          <w:sz w:val="24"/>
          <w:szCs w:val="24"/>
        </w:rPr>
      </w:pPr>
      <w:r w:rsidRPr="00D14AD5">
        <w:rPr>
          <w:rFonts w:ascii="Arial" w:hAnsi="Arial" w:cs="Arial"/>
          <w:sz w:val="24"/>
          <w:szCs w:val="24"/>
        </w:rPr>
        <w:t xml:space="preserve">Poniżej przedstawione zostały informacje ilościowe dotyczące współpracy </w:t>
      </w:r>
      <w:r w:rsidRPr="00D14AD5">
        <w:rPr>
          <w:rFonts w:ascii="Arial" w:hAnsi="Arial" w:cs="Arial"/>
          <w:sz w:val="24"/>
          <w:szCs w:val="24"/>
        </w:rPr>
        <w:br/>
        <w:t xml:space="preserve">o charakterze niefinansowym Województwa Podkarpackiego z organizacjami pozarządowymi w zakresie realizacji zadań publicznych, zleconych podmiotom trzeciego sektora przez samorząd. </w:t>
      </w:r>
      <w:r w:rsidR="002D2BF1" w:rsidRPr="00D14AD5">
        <w:rPr>
          <w:rFonts w:ascii="Arial" w:hAnsi="Arial" w:cs="Arial"/>
          <w:sz w:val="24"/>
          <w:szCs w:val="24"/>
        </w:rPr>
        <w:t>Informacje zostały</w:t>
      </w:r>
      <w:r w:rsidRPr="00D14AD5">
        <w:rPr>
          <w:rFonts w:ascii="Arial" w:hAnsi="Arial" w:cs="Arial"/>
          <w:sz w:val="24"/>
          <w:szCs w:val="24"/>
        </w:rPr>
        <w:t xml:space="preserve"> przygotowane w oparciu </w:t>
      </w:r>
      <w:r w:rsidRPr="00D14AD5">
        <w:rPr>
          <w:rFonts w:ascii="Arial" w:hAnsi="Arial" w:cs="Arial"/>
          <w:sz w:val="24"/>
          <w:szCs w:val="24"/>
        </w:rPr>
        <w:br/>
        <w:t xml:space="preserve">o wskaźniki </w:t>
      </w:r>
      <w:r w:rsidR="002672A8" w:rsidRPr="00D14AD5">
        <w:rPr>
          <w:rFonts w:ascii="Arial" w:hAnsi="Arial" w:cs="Arial"/>
          <w:sz w:val="24"/>
          <w:szCs w:val="24"/>
        </w:rPr>
        <w:t>wynikające</w:t>
      </w:r>
      <w:r w:rsidRPr="00D14AD5">
        <w:rPr>
          <w:rFonts w:ascii="Arial" w:hAnsi="Arial" w:cs="Arial"/>
          <w:sz w:val="24"/>
          <w:szCs w:val="24"/>
        </w:rPr>
        <w:t xml:space="preserve"> z § 19 Programu współpracy na rok 2019. </w:t>
      </w:r>
    </w:p>
    <w:p w14:paraId="2DDC500A" w14:textId="3262264C" w:rsidR="00B6686F" w:rsidRPr="00D14AD5" w:rsidRDefault="00B6686F" w:rsidP="00D14AD5">
      <w:pPr>
        <w:jc w:val="both"/>
        <w:rPr>
          <w:rFonts w:ascii="Arial" w:hAnsi="Arial" w:cs="Arial"/>
          <w:sz w:val="24"/>
          <w:szCs w:val="24"/>
        </w:rPr>
      </w:pPr>
      <w:r w:rsidRPr="00D14AD5">
        <w:rPr>
          <w:rFonts w:ascii="Arial" w:hAnsi="Arial" w:cs="Arial"/>
          <w:sz w:val="24"/>
          <w:szCs w:val="24"/>
        </w:rPr>
        <w:t>Dane przedstawiają się następująco:</w:t>
      </w:r>
    </w:p>
    <w:p w14:paraId="77F74E7F" w14:textId="19A53337" w:rsidR="00776FB3" w:rsidRPr="00D14AD5" w:rsidRDefault="00B6686F" w:rsidP="00D14AD5">
      <w:pPr>
        <w:pStyle w:val="Akapitzlist"/>
        <w:numPr>
          <w:ilvl w:val="0"/>
          <w:numId w:val="26"/>
        </w:numPr>
        <w:spacing w:after="0"/>
        <w:jc w:val="both"/>
        <w:rPr>
          <w:rFonts w:ascii="Arial" w:hAnsi="Arial" w:cs="Arial"/>
          <w:sz w:val="24"/>
          <w:szCs w:val="24"/>
        </w:rPr>
      </w:pPr>
      <w:r w:rsidRPr="00D14AD5">
        <w:rPr>
          <w:rFonts w:ascii="Arial" w:hAnsi="Arial" w:cs="Arial"/>
          <w:sz w:val="24"/>
          <w:szCs w:val="24"/>
        </w:rPr>
        <w:t xml:space="preserve">liczba inicjatyw realizowanych przez podmioty Programu objętych </w:t>
      </w:r>
      <w:r w:rsidR="002D2BF1" w:rsidRPr="00D14AD5">
        <w:rPr>
          <w:rFonts w:ascii="Arial" w:hAnsi="Arial" w:cs="Arial"/>
          <w:sz w:val="24"/>
          <w:szCs w:val="24"/>
        </w:rPr>
        <w:t>honorowym patronatem</w:t>
      </w:r>
      <w:r w:rsidRPr="00D14AD5">
        <w:rPr>
          <w:rFonts w:ascii="Arial" w:hAnsi="Arial" w:cs="Arial"/>
          <w:sz w:val="24"/>
          <w:szCs w:val="24"/>
        </w:rPr>
        <w:t xml:space="preserve"> Marszałka Województwa</w:t>
      </w:r>
      <w:r w:rsidRPr="00D14AD5">
        <w:rPr>
          <w:rFonts w:ascii="Arial" w:hAnsi="Arial" w:cs="Arial"/>
          <w:color w:val="FF0000"/>
          <w:sz w:val="24"/>
          <w:szCs w:val="24"/>
        </w:rPr>
        <w:t xml:space="preserve"> </w:t>
      </w:r>
      <w:r w:rsidRPr="00D14AD5">
        <w:rPr>
          <w:rFonts w:ascii="Arial" w:hAnsi="Arial" w:cs="Arial"/>
          <w:sz w:val="24"/>
          <w:szCs w:val="24"/>
        </w:rPr>
        <w:t xml:space="preserve">– </w:t>
      </w:r>
      <w:r w:rsidRPr="00D14AD5">
        <w:rPr>
          <w:rFonts w:ascii="Arial" w:hAnsi="Arial" w:cs="Arial"/>
          <w:b/>
          <w:bCs/>
          <w:sz w:val="24"/>
          <w:szCs w:val="24"/>
        </w:rPr>
        <w:t>99</w:t>
      </w:r>
    </w:p>
    <w:p w14:paraId="658B472F" w14:textId="77777777" w:rsidR="00776FB3" w:rsidRPr="00D14AD5" w:rsidRDefault="00B6686F" w:rsidP="00D14AD5">
      <w:pPr>
        <w:pStyle w:val="Akapitzlist"/>
        <w:numPr>
          <w:ilvl w:val="0"/>
          <w:numId w:val="26"/>
        </w:numPr>
        <w:spacing w:after="0"/>
        <w:jc w:val="both"/>
        <w:rPr>
          <w:rFonts w:ascii="Arial" w:hAnsi="Arial" w:cs="Arial"/>
          <w:sz w:val="24"/>
          <w:szCs w:val="24"/>
        </w:rPr>
      </w:pPr>
      <w:r w:rsidRPr="00D14AD5">
        <w:rPr>
          <w:rFonts w:ascii="Arial" w:hAnsi="Arial" w:cs="Arial"/>
          <w:sz w:val="24"/>
          <w:szCs w:val="24"/>
        </w:rPr>
        <w:t xml:space="preserve">liczba wspólnych zespołów o charakterze opiniodawczym i doradczym zgodnie z art.5 ust. 2 pkt 5 ustawy </w:t>
      </w:r>
      <w:r w:rsidR="00776FB3" w:rsidRPr="00D14AD5">
        <w:rPr>
          <w:rFonts w:ascii="Arial" w:hAnsi="Arial" w:cs="Arial"/>
          <w:sz w:val="24"/>
          <w:szCs w:val="24"/>
        </w:rPr>
        <w:t>–</w:t>
      </w:r>
      <w:r w:rsidRPr="00D14AD5">
        <w:rPr>
          <w:rFonts w:ascii="Arial" w:hAnsi="Arial" w:cs="Arial"/>
          <w:sz w:val="24"/>
          <w:szCs w:val="24"/>
        </w:rPr>
        <w:t xml:space="preserve"> </w:t>
      </w:r>
      <w:r w:rsidRPr="00D14AD5">
        <w:rPr>
          <w:rFonts w:ascii="Arial" w:hAnsi="Arial" w:cs="Arial"/>
          <w:b/>
          <w:bCs/>
          <w:sz w:val="24"/>
          <w:szCs w:val="24"/>
        </w:rPr>
        <w:t>6</w:t>
      </w:r>
    </w:p>
    <w:p w14:paraId="2B36C964" w14:textId="77777777" w:rsidR="00776FB3" w:rsidRPr="00D14AD5" w:rsidRDefault="00B6686F" w:rsidP="00D14AD5">
      <w:pPr>
        <w:pStyle w:val="Akapitzlist"/>
        <w:numPr>
          <w:ilvl w:val="0"/>
          <w:numId w:val="26"/>
        </w:numPr>
        <w:spacing w:after="0"/>
        <w:jc w:val="both"/>
        <w:rPr>
          <w:rFonts w:ascii="Arial" w:hAnsi="Arial" w:cs="Arial"/>
          <w:sz w:val="24"/>
          <w:szCs w:val="24"/>
        </w:rPr>
      </w:pPr>
      <w:r w:rsidRPr="00D14AD5">
        <w:rPr>
          <w:rFonts w:ascii="Arial" w:hAnsi="Arial" w:cs="Arial"/>
          <w:sz w:val="24"/>
          <w:szCs w:val="24"/>
        </w:rPr>
        <w:t xml:space="preserve">liczba organizacji, które brały udział w pracach zespołów o charakterze opiniodawczym i doradczym </w:t>
      </w:r>
      <w:r w:rsidR="00776FB3" w:rsidRPr="00D14AD5">
        <w:rPr>
          <w:rFonts w:ascii="Arial" w:hAnsi="Arial" w:cs="Arial"/>
          <w:sz w:val="24"/>
          <w:szCs w:val="24"/>
        </w:rPr>
        <w:t>–</w:t>
      </w:r>
      <w:r w:rsidRPr="00D14AD5">
        <w:rPr>
          <w:rFonts w:ascii="Arial" w:hAnsi="Arial" w:cs="Arial"/>
          <w:sz w:val="24"/>
          <w:szCs w:val="24"/>
        </w:rPr>
        <w:t xml:space="preserve"> </w:t>
      </w:r>
      <w:r w:rsidRPr="00D14AD5">
        <w:rPr>
          <w:rFonts w:ascii="Arial" w:hAnsi="Arial" w:cs="Arial"/>
          <w:b/>
          <w:bCs/>
          <w:sz w:val="24"/>
          <w:szCs w:val="24"/>
        </w:rPr>
        <w:t>14</w:t>
      </w:r>
    </w:p>
    <w:p w14:paraId="6FD8C9B5" w14:textId="77777777" w:rsidR="00776FB3" w:rsidRPr="00D14AD5" w:rsidRDefault="00B6686F" w:rsidP="00D14AD5">
      <w:pPr>
        <w:pStyle w:val="Akapitzlist"/>
        <w:numPr>
          <w:ilvl w:val="0"/>
          <w:numId w:val="26"/>
        </w:numPr>
        <w:spacing w:after="0"/>
        <w:jc w:val="both"/>
        <w:rPr>
          <w:rFonts w:ascii="Arial" w:hAnsi="Arial" w:cs="Arial"/>
          <w:sz w:val="24"/>
          <w:szCs w:val="24"/>
        </w:rPr>
      </w:pPr>
      <w:r w:rsidRPr="00D14AD5">
        <w:rPr>
          <w:rFonts w:ascii="Arial" w:hAnsi="Arial" w:cs="Arial"/>
          <w:sz w:val="24"/>
          <w:szCs w:val="24"/>
        </w:rPr>
        <w:t xml:space="preserve">liczba spotkań z podmiotami Programu dotyczących konsultacji projektów aktów normatywnych w dziedzinach </w:t>
      </w:r>
      <w:r w:rsidR="003A3EB3" w:rsidRPr="00D14AD5">
        <w:rPr>
          <w:rFonts w:ascii="Arial" w:hAnsi="Arial" w:cs="Arial"/>
          <w:sz w:val="24"/>
          <w:szCs w:val="24"/>
        </w:rPr>
        <w:t>z zakresu</w:t>
      </w:r>
      <w:r w:rsidRPr="00D14AD5">
        <w:rPr>
          <w:rFonts w:ascii="Arial" w:hAnsi="Arial" w:cs="Arial"/>
          <w:sz w:val="24"/>
          <w:szCs w:val="24"/>
        </w:rPr>
        <w:t xml:space="preserve"> działalności statutowej tych podmiotów </w:t>
      </w:r>
      <w:r w:rsidR="00776FB3" w:rsidRPr="00D14AD5">
        <w:rPr>
          <w:rFonts w:ascii="Arial" w:hAnsi="Arial" w:cs="Arial"/>
          <w:sz w:val="24"/>
          <w:szCs w:val="24"/>
        </w:rPr>
        <w:t>–</w:t>
      </w:r>
      <w:r w:rsidRPr="00D14AD5">
        <w:rPr>
          <w:rFonts w:ascii="Arial" w:hAnsi="Arial" w:cs="Arial"/>
          <w:sz w:val="24"/>
          <w:szCs w:val="24"/>
        </w:rPr>
        <w:t xml:space="preserve"> </w:t>
      </w:r>
      <w:r w:rsidRPr="00D14AD5">
        <w:rPr>
          <w:rFonts w:ascii="Arial" w:hAnsi="Arial" w:cs="Arial"/>
          <w:b/>
          <w:bCs/>
          <w:sz w:val="24"/>
          <w:szCs w:val="24"/>
        </w:rPr>
        <w:t>5</w:t>
      </w:r>
    </w:p>
    <w:p w14:paraId="6ABF106C" w14:textId="77777777" w:rsidR="00776FB3" w:rsidRPr="00D14AD5" w:rsidRDefault="00B6686F" w:rsidP="00D14AD5">
      <w:pPr>
        <w:pStyle w:val="Akapitzlist"/>
        <w:numPr>
          <w:ilvl w:val="0"/>
          <w:numId w:val="26"/>
        </w:numPr>
        <w:spacing w:after="0"/>
        <w:jc w:val="both"/>
        <w:rPr>
          <w:rFonts w:ascii="Arial" w:hAnsi="Arial" w:cs="Arial"/>
          <w:sz w:val="24"/>
          <w:szCs w:val="24"/>
        </w:rPr>
      </w:pPr>
      <w:r w:rsidRPr="00D14AD5">
        <w:rPr>
          <w:rFonts w:ascii="Arial" w:hAnsi="Arial" w:cs="Arial"/>
          <w:sz w:val="24"/>
          <w:szCs w:val="24"/>
        </w:rPr>
        <w:t xml:space="preserve">liczba przedsięwzięć organizowanych przez Urząd, w których uczestniczyli przedstawiciele podmiotów Programu – </w:t>
      </w:r>
      <w:r w:rsidRPr="00D14AD5">
        <w:rPr>
          <w:rFonts w:ascii="Arial" w:hAnsi="Arial" w:cs="Arial"/>
          <w:b/>
          <w:bCs/>
          <w:sz w:val="24"/>
          <w:szCs w:val="24"/>
        </w:rPr>
        <w:t>29</w:t>
      </w:r>
    </w:p>
    <w:p w14:paraId="3EE60030" w14:textId="77777777" w:rsidR="00776FB3" w:rsidRPr="00D14AD5" w:rsidRDefault="00B6686F" w:rsidP="00D14AD5">
      <w:pPr>
        <w:pStyle w:val="Akapitzlist"/>
        <w:numPr>
          <w:ilvl w:val="0"/>
          <w:numId w:val="26"/>
        </w:numPr>
        <w:spacing w:after="0"/>
        <w:jc w:val="both"/>
        <w:rPr>
          <w:rFonts w:ascii="Arial" w:hAnsi="Arial" w:cs="Arial"/>
          <w:sz w:val="24"/>
          <w:szCs w:val="24"/>
        </w:rPr>
      </w:pPr>
      <w:r w:rsidRPr="00D14AD5">
        <w:rPr>
          <w:rFonts w:ascii="Arial" w:hAnsi="Arial" w:cs="Arial"/>
          <w:sz w:val="24"/>
          <w:szCs w:val="24"/>
        </w:rPr>
        <w:t xml:space="preserve">liczba warsztatów, szkoleń, konferencji zorganizowanych dla podmiotów Programu, mających na celu ich rozwój i profesjonalizację </w:t>
      </w:r>
      <w:r w:rsidR="00776FB3" w:rsidRPr="00D14AD5">
        <w:rPr>
          <w:rFonts w:ascii="Arial" w:hAnsi="Arial" w:cs="Arial"/>
          <w:sz w:val="24"/>
          <w:szCs w:val="24"/>
        </w:rPr>
        <w:t>–</w:t>
      </w:r>
      <w:r w:rsidRPr="00D14AD5">
        <w:rPr>
          <w:rFonts w:ascii="Arial" w:hAnsi="Arial" w:cs="Arial"/>
          <w:sz w:val="24"/>
          <w:szCs w:val="24"/>
        </w:rPr>
        <w:t xml:space="preserve"> </w:t>
      </w:r>
      <w:r w:rsidRPr="00D14AD5">
        <w:rPr>
          <w:rFonts w:ascii="Arial" w:hAnsi="Arial" w:cs="Arial"/>
          <w:b/>
          <w:bCs/>
          <w:sz w:val="24"/>
          <w:szCs w:val="24"/>
        </w:rPr>
        <w:t>1</w:t>
      </w:r>
    </w:p>
    <w:p w14:paraId="18A1FC12" w14:textId="77777777" w:rsidR="002B7CAE" w:rsidRPr="00D14AD5" w:rsidRDefault="00B6686F" w:rsidP="00D14AD5">
      <w:pPr>
        <w:pStyle w:val="Akapitzlist"/>
        <w:numPr>
          <w:ilvl w:val="0"/>
          <w:numId w:val="26"/>
        </w:numPr>
        <w:spacing w:after="0"/>
        <w:jc w:val="both"/>
        <w:rPr>
          <w:rFonts w:ascii="Arial" w:hAnsi="Arial" w:cs="Arial"/>
          <w:sz w:val="24"/>
          <w:szCs w:val="24"/>
        </w:rPr>
      </w:pPr>
      <w:r w:rsidRPr="00D14AD5">
        <w:rPr>
          <w:rFonts w:ascii="Arial" w:hAnsi="Arial" w:cs="Arial"/>
          <w:sz w:val="24"/>
          <w:szCs w:val="24"/>
        </w:rPr>
        <w:t xml:space="preserve">liczba spotkań przedstawicieli Urzędu z podmiotami Programu dotyczących współpracy i realizacji Programu – </w:t>
      </w:r>
      <w:r w:rsidRPr="00D14AD5">
        <w:rPr>
          <w:rFonts w:ascii="Arial" w:hAnsi="Arial" w:cs="Arial"/>
          <w:b/>
          <w:bCs/>
          <w:sz w:val="24"/>
          <w:szCs w:val="24"/>
        </w:rPr>
        <w:t xml:space="preserve">3 </w:t>
      </w:r>
    </w:p>
    <w:p w14:paraId="02743764" w14:textId="77777777" w:rsidR="002D2BF1" w:rsidRDefault="002D2BF1" w:rsidP="00D14AD5">
      <w:pPr>
        <w:pStyle w:val="Akapitzlist"/>
        <w:jc w:val="both"/>
        <w:rPr>
          <w:rFonts w:ascii="Arial" w:hAnsi="Arial" w:cs="Arial"/>
          <w:sz w:val="24"/>
          <w:szCs w:val="24"/>
        </w:rPr>
      </w:pPr>
    </w:p>
    <w:p w14:paraId="01C7E833" w14:textId="0531F923" w:rsidR="00340070" w:rsidRPr="00340070" w:rsidRDefault="00136C38" w:rsidP="006624F4">
      <w:pPr>
        <w:jc w:val="both"/>
        <w:rPr>
          <w:rFonts w:ascii="Arial" w:hAnsi="Arial" w:cs="Arial"/>
          <w:b/>
          <w:sz w:val="24"/>
          <w:szCs w:val="24"/>
        </w:rPr>
      </w:pPr>
      <w:r>
        <w:rPr>
          <w:rFonts w:ascii="Arial" w:hAnsi="Arial" w:cs="Arial"/>
          <w:b/>
          <w:sz w:val="24"/>
          <w:szCs w:val="24"/>
        </w:rPr>
        <w:t>Podkarpackie</w:t>
      </w:r>
      <w:r w:rsidR="00340070">
        <w:rPr>
          <w:rFonts w:ascii="Arial" w:hAnsi="Arial" w:cs="Arial"/>
          <w:b/>
          <w:sz w:val="24"/>
          <w:szCs w:val="24"/>
        </w:rPr>
        <w:t xml:space="preserve"> Forum Obywatelskie</w:t>
      </w:r>
      <w:r w:rsidR="00340070" w:rsidRPr="00340070">
        <w:rPr>
          <w:rFonts w:ascii="Arial" w:hAnsi="Arial" w:cs="Arial"/>
          <w:b/>
          <w:sz w:val="24"/>
          <w:szCs w:val="24"/>
        </w:rPr>
        <w:t xml:space="preserve"> jako przykład </w:t>
      </w:r>
      <w:r>
        <w:rPr>
          <w:rFonts w:ascii="Arial" w:hAnsi="Arial" w:cs="Arial"/>
          <w:b/>
          <w:sz w:val="24"/>
          <w:szCs w:val="24"/>
        </w:rPr>
        <w:t xml:space="preserve">corocznej </w:t>
      </w:r>
      <w:r w:rsidR="00340070" w:rsidRPr="00340070">
        <w:rPr>
          <w:rFonts w:ascii="Arial" w:hAnsi="Arial" w:cs="Arial"/>
          <w:b/>
          <w:sz w:val="24"/>
          <w:szCs w:val="24"/>
        </w:rPr>
        <w:t xml:space="preserve">inicjatywy </w:t>
      </w:r>
      <w:r>
        <w:rPr>
          <w:rFonts w:ascii="Arial" w:hAnsi="Arial" w:cs="Arial"/>
          <w:b/>
          <w:sz w:val="24"/>
          <w:szCs w:val="24"/>
        </w:rPr>
        <w:br/>
      </w:r>
      <w:r w:rsidR="00340070" w:rsidRPr="00340070">
        <w:rPr>
          <w:rFonts w:ascii="Arial" w:hAnsi="Arial" w:cs="Arial"/>
          <w:b/>
          <w:sz w:val="24"/>
          <w:szCs w:val="24"/>
        </w:rPr>
        <w:t xml:space="preserve">w całości dedykowanej </w:t>
      </w:r>
      <w:r>
        <w:rPr>
          <w:rFonts w:ascii="Arial" w:hAnsi="Arial" w:cs="Arial"/>
          <w:b/>
          <w:sz w:val="24"/>
          <w:szCs w:val="24"/>
        </w:rPr>
        <w:t xml:space="preserve">podmiotom Programu  </w:t>
      </w:r>
    </w:p>
    <w:p w14:paraId="3F7D9EF7" w14:textId="2089CE19" w:rsidR="002D2BF1" w:rsidRPr="00136C38" w:rsidRDefault="00340070" w:rsidP="00136C38">
      <w:pPr>
        <w:jc w:val="both"/>
        <w:rPr>
          <w:rFonts w:ascii="Arial" w:hAnsi="Arial" w:cs="Arial"/>
          <w:sz w:val="24"/>
          <w:szCs w:val="24"/>
        </w:rPr>
      </w:pPr>
      <w:r w:rsidRPr="00340070">
        <w:rPr>
          <w:rFonts w:ascii="Arial" w:hAnsi="Arial" w:cs="Arial"/>
          <w:sz w:val="24"/>
          <w:szCs w:val="24"/>
        </w:rPr>
        <w:t>Podkarpackie Forum Obywatelskie jest wydarzeniem, które stanowi platformę wymiany myśli, doświadczeń i planów działania. Służy również motywowaniu do wspólnych działań organizacje pozarządowe i samorządy. W 2019 roku w dniu 21 września w Rzeszowie w si</w:t>
      </w:r>
      <w:r>
        <w:rPr>
          <w:rFonts w:ascii="Arial" w:hAnsi="Arial" w:cs="Arial"/>
          <w:sz w:val="24"/>
          <w:szCs w:val="24"/>
        </w:rPr>
        <w:t xml:space="preserve">edzibie Urzędu Marszałkowskiego Województwa Podkarpackiego odbyło się już </w:t>
      </w:r>
      <w:r w:rsidRPr="00340070">
        <w:rPr>
          <w:rFonts w:ascii="Arial" w:hAnsi="Arial" w:cs="Arial"/>
          <w:b/>
          <w:sz w:val="24"/>
          <w:szCs w:val="24"/>
        </w:rPr>
        <w:t xml:space="preserve">IV. </w:t>
      </w:r>
      <w:r>
        <w:rPr>
          <w:rFonts w:ascii="Arial" w:hAnsi="Arial" w:cs="Arial"/>
          <w:b/>
          <w:sz w:val="24"/>
          <w:szCs w:val="24"/>
        </w:rPr>
        <w:t xml:space="preserve">Podkarpackie Forum Obywatelskie. </w:t>
      </w:r>
      <w:r w:rsidRPr="00340070">
        <w:rPr>
          <w:rFonts w:ascii="Arial" w:hAnsi="Arial" w:cs="Arial"/>
          <w:sz w:val="24"/>
          <w:szCs w:val="24"/>
        </w:rPr>
        <w:t xml:space="preserve">Głównym tematem obrad była współpraca administracji publicznej z organizacjami pozarządowymi w świetle </w:t>
      </w:r>
      <w:r w:rsidR="00136C38">
        <w:rPr>
          <w:rFonts w:ascii="Arial" w:hAnsi="Arial" w:cs="Arial"/>
          <w:sz w:val="24"/>
          <w:szCs w:val="24"/>
        </w:rPr>
        <w:t xml:space="preserve">aktualnych </w:t>
      </w:r>
      <w:r w:rsidRPr="00340070">
        <w:rPr>
          <w:rFonts w:ascii="Arial" w:hAnsi="Arial" w:cs="Arial"/>
          <w:sz w:val="24"/>
          <w:szCs w:val="24"/>
        </w:rPr>
        <w:t xml:space="preserve">zmian ustawowych. Podczas forum odbyło się </w:t>
      </w:r>
      <w:r w:rsidR="00136C38">
        <w:rPr>
          <w:rFonts w:ascii="Arial" w:hAnsi="Arial" w:cs="Arial"/>
          <w:sz w:val="24"/>
          <w:szCs w:val="24"/>
        </w:rPr>
        <w:t xml:space="preserve">również </w:t>
      </w:r>
      <w:r w:rsidRPr="00340070">
        <w:rPr>
          <w:rFonts w:ascii="Arial" w:hAnsi="Arial" w:cs="Arial"/>
          <w:sz w:val="24"/>
          <w:szCs w:val="24"/>
        </w:rPr>
        <w:t>szkolenie związane z wprowadzeniem nowych wzorów ofert na realizację zadań w ramach otwartych konkursów</w:t>
      </w:r>
      <w:r w:rsidR="00136C38">
        <w:rPr>
          <w:rFonts w:ascii="Arial" w:hAnsi="Arial" w:cs="Arial"/>
          <w:sz w:val="24"/>
          <w:szCs w:val="24"/>
        </w:rPr>
        <w:t xml:space="preserve">, </w:t>
      </w:r>
      <w:r w:rsidRPr="00340070">
        <w:rPr>
          <w:rFonts w:ascii="Arial" w:hAnsi="Arial" w:cs="Arial"/>
          <w:sz w:val="24"/>
          <w:szCs w:val="24"/>
        </w:rPr>
        <w:t xml:space="preserve">przedstawiciele </w:t>
      </w:r>
      <w:r w:rsidR="00136C38">
        <w:rPr>
          <w:rFonts w:ascii="Arial" w:hAnsi="Arial" w:cs="Arial"/>
          <w:sz w:val="24"/>
          <w:szCs w:val="24"/>
        </w:rPr>
        <w:t xml:space="preserve">organizacji pozarządowych </w:t>
      </w:r>
      <w:r w:rsidRPr="00340070">
        <w:rPr>
          <w:rFonts w:ascii="Arial" w:hAnsi="Arial" w:cs="Arial"/>
          <w:sz w:val="24"/>
          <w:szCs w:val="24"/>
        </w:rPr>
        <w:t xml:space="preserve">mieli sposobność wystawić  swoje rękodzieło oraz  zaprezentować swoją działalność. W Forum </w:t>
      </w:r>
      <w:r w:rsidR="00136C38">
        <w:rPr>
          <w:rFonts w:ascii="Arial" w:hAnsi="Arial" w:cs="Arial"/>
          <w:sz w:val="24"/>
          <w:szCs w:val="24"/>
        </w:rPr>
        <w:t xml:space="preserve">jak co roku </w:t>
      </w:r>
      <w:r w:rsidRPr="00340070">
        <w:rPr>
          <w:rFonts w:ascii="Arial" w:hAnsi="Arial" w:cs="Arial"/>
          <w:sz w:val="24"/>
          <w:szCs w:val="24"/>
        </w:rPr>
        <w:t xml:space="preserve">wzięli udział przedstawiciele rządu, jednostek samorządu terytorialnego i organizacji </w:t>
      </w:r>
      <w:r w:rsidR="00136C38">
        <w:rPr>
          <w:rFonts w:ascii="Arial" w:hAnsi="Arial" w:cs="Arial"/>
          <w:sz w:val="24"/>
          <w:szCs w:val="24"/>
        </w:rPr>
        <w:t xml:space="preserve">pozarządowych. Gościem Forum byli przedstawiciele </w:t>
      </w:r>
      <w:r w:rsidRPr="00340070">
        <w:rPr>
          <w:rFonts w:ascii="Arial" w:hAnsi="Arial" w:cs="Arial"/>
          <w:sz w:val="24"/>
          <w:szCs w:val="24"/>
        </w:rPr>
        <w:t>Narodowego Instytutu Wolności – Centrum Rozwoju Społeczeństwa Obywatelskiego</w:t>
      </w:r>
      <w:r w:rsidR="00136C38">
        <w:rPr>
          <w:rFonts w:ascii="Arial" w:hAnsi="Arial" w:cs="Arial"/>
          <w:sz w:val="24"/>
          <w:szCs w:val="24"/>
        </w:rPr>
        <w:t xml:space="preserve"> w Warszawie</w:t>
      </w:r>
      <w:r w:rsidRPr="00340070">
        <w:rPr>
          <w:rFonts w:ascii="Arial" w:hAnsi="Arial" w:cs="Arial"/>
          <w:sz w:val="24"/>
          <w:szCs w:val="24"/>
        </w:rPr>
        <w:t>. W trakcie forum miało miejsce podpisanie umowy pomiędzy Narodowym Instytutem Wolności Centrum Rozwoju Społeczeństwa Obywatelskiego a Stowarzyszeniem na Rzecz Rozwoju Podkarpacia PRO CARPATIA. PRO CARPATIA otrzymała dotację na rozwój instytucjonalny organizacji w ramach Programu Rozwoju Organizacji Obywatelskich na lata 2018 – 2030 realizowanego przez Narodowy Instytut Wolności.</w:t>
      </w:r>
    </w:p>
    <w:p w14:paraId="2A85DAD1" w14:textId="6E1C2866" w:rsidR="00B6686F" w:rsidRPr="00D14AD5" w:rsidRDefault="00D14AD5" w:rsidP="00D14AD5">
      <w:pPr>
        <w:pStyle w:val="Akapitzlist"/>
        <w:numPr>
          <w:ilvl w:val="0"/>
          <w:numId w:val="10"/>
        </w:numPr>
        <w:jc w:val="both"/>
        <w:rPr>
          <w:rFonts w:ascii="Arial" w:hAnsi="Arial" w:cs="Arial"/>
          <w:b/>
          <w:sz w:val="24"/>
          <w:szCs w:val="24"/>
        </w:rPr>
      </w:pPr>
      <w:r>
        <w:rPr>
          <w:rFonts w:ascii="Arial" w:hAnsi="Arial" w:cs="Arial"/>
          <w:b/>
          <w:sz w:val="24"/>
          <w:szCs w:val="24"/>
        </w:rPr>
        <w:t xml:space="preserve"> </w:t>
      </w:r>
      <w:r w:rsidR="00B6686F" w:rsidRPr="00D14AD5">
        <w:rPr>
          <w:rFonts w:ascii="Arial" w:hAnsi="Arial" w:cs="Arial"/>
          <w:b/>
          <w:sz w:val="24"/>
          <w:szCs w:val="24"/>
        </w:rPr>
        <w:t>Informacje dotyczące otwartych konkursów ofert</w:t>
      </w:r>
    </w:p>
    <w:p w14:paraId="6C2852D3" w14:textId="77777777" w:rsidR="00B6686F" w:rsidRPr="00D14AD5" w:rsidRDefault="00B6686F" w:rsidP="00D14AD5">
      <w:pPr>
        <w:spacing w:after="0"/>
        <w:ind w:left="66"/>
        <w:jc w:val="both"/>
        <w:rPr>
          <w:rFonts w:ascii="Arial" w:hAnsi="Arial" w:cs="Arial"/>
          <w:sz w:val="24"/>
          <w:szCs w:val="24"/>
        </w:rPr>
      </w:pPr>
      <w:r w:rsidRPr="00D14AD5">
        <w:rPr>
          <w:rFonts w:ascii="Arial" w:hAnsi="Arial" w:cs="Arial"/>
          <w:sz w:val="24"/>
          <w:szCs w:val="24"/>
        </w:rPr>
        <w:t xml:space="preserve">W programie sprecyzowano również zapisy dotyczące wysokości wkładu własnego </w:t>
      </w:r>
      <w:r w:rsidRPr="00D14AD5">
        <w:rPr>
          <w:rFonts w:ascii="Arial" w:hAnsi="Arial" w:cs="Arial"/>
          <w:sz w:val="24"/>
          <w:szCs w:val="24"/>
        </w:rPr>
        <w:br/>
        <w:t>w zależności od wysokości wnioskowanej dotacji oraz montażu finansowego:</w:t>
      </w:r>
    </w:p>
    <w:p w14:paraId="61FE4CC1" w14:textId="77777777" w:rsidR="00B6686F" w:rsidRPr="00D14AD5" w:rsidRDefault="00B6686F" w:rsidP="00D14AD5">
      <w:pPr>
        <w:pStyle w:val="Akapitzlist"/>
        <w:numPr>
          <w:ilvl w:val="0"/>
          <w:numId w:val="27"/>
        </w:numPr>
        <w:spacing w:before="100" w:beforeAutospacing="1" w:after="100" w:afterAutospacing="1"/>
        <w:ind w:left="851" w:hanging="425"/>
        <w:contextualSpacing w:val="0"/>
        <w:jc w:val="both"/>
        <w:rPr>
          <w:rFonts w:ascii="Arial" w:hAnsi="Arial" w:cs="Arial"/>
          <w:sz w:val="24"/>
          <w:szCs w:val="24"/>
        </w:rPr>
      </w:pPr>
      <w:r w:rsidRPr="00D14AD5">
        <w:rPr>
          <w:rFonts w:ascii="Arial" w:hAnsi="Arial" w:cs="Arial"/>
          <w:sz w:val="24"/>
          <w:szCs w:val="24"/>
        </w:rPr>
        <w:t>dla zadania, którego wysokość wnioskowanej kwoty dotacji nie przekracza 10 000 zł wkład własny (finansowy i niefinansowy) nie był wymagany;</w:t>
      </w:r>
    </w:p>
    <w:p w14:paraId="73D37BBA" w14:textId="1D7C10E6" w:rsidR="00B6686F" w:rsidRPr="00D14AD5" w:rsidRDefault="00B6686F" w:rsidP="00D14AD5">
      <w:pPr>
        <w:pStyle w:val="Akapitzlist"/>
        <w:numPr>
          <w:ilvl w:val="0"/>
          <w:numId w:val="27"/>
        </w:numPr>
        <w:spacing w:before="100" w:beforeAutospacing="1" w:after="100" w:afterAutospacing="1"/>
        <w:ind w:left="851" w:hanging="425"/>
        <w:contextualSpacing w:val="0"/>
        <w:jc w:val="both"/>
        <w:rPr>
          <w:rFonts w:ascii="Arial" w:hAnsi="Arial" w:cs="Arial"/>
          <w:sz w:val="24"/>
          <w:szCs w:val="24"/>
        </w:rPr>
      </w:pPr>
      <w:r w:rsidRPr="00D14AD5">
        <w:rPr>
          <w:rFonts w:ascii="Arial" w:hAnsi="Arial" w:cs="Arial"/>
          <w:sz w:val="24"/>
          <w:szCs w:val="24"/>
        </w:rPr>
        <w:t xml:space="preserve">dla zadania, którego wysokość wnioskowanej kwoty dotacji przekracza 10 000 zł wkład własny stanowić </w:t>
      </w:r>
      <w:r w:rsidR="002D2BF1" w:rsidRPr="00D14AD5">
        <w:rPr>
          <w:rFonts w:ascii="Arial" w:hAnsi="Arial" w:cs="Arial"/>
          <w:sz w:val="24"/>
          <w:szCs w:val="24"/>
        </w:rPr>
        <w:t>musi, co</w:t>
      </w:r>
      <w:r w:rsidRPr="00D14AD5">
        <w:rPr>
          <w:rFonts w:ascii="Arial" w:hAnsi="Arial" w:cs="Arial"/>
          <w:sz w:val="24"/>
          <w:szCs w:val="24"/>
        </w:rPr>
        <w:t xml:space="preserve"> najmniej 10% wysokości dotacji;</w:t>
      </w:r>
    </w:p>
    <w:p w14:paraId="133E72D4" w14:textId="77777777" w:rsidR="00B6686F" w:rsidRPr="00D14AD5" w:rsidRDefault="00B6686F" w:rsidP="00D14AD5">
      <w:pPr>
        <w:pStyle w:val="Akapitzlist"/>
        <w:numPr>
          <w:ilvl w:val="0"/>
          <w:numId w:val="27"/>
        </w:numPr>
        <w:spacing w:before="100" w:beforeAutospacing="1" w:after="100" w:afterAutospacing="1"/>
        <w:ind w:left="851" w:hanging="425"/>
        <w:contextualSpacing w:val="0"/>
        <w:jc w:val="both"/>
        <w:rPr>
          <w:rFonts w:ascii="Arial" w:hAnsi="Arial" w:cs="Arial"/>
          <w:sz w:val="24"/>
          <w:szCs w:val="24"/>
        </w:rPr>
      </w:pPr>
      <w:r w:rsidRPr="00D14AD5">
        <w:rPr>
          <w:rFonts w:ascii="Arial" w:hAnsi="Arial" w:cs="Arial"/>
          <w:sz w:val="24"/>
          <w:szCs w:val="24"/>
        </w:rPr>
        <w:t xml:space="preserve">montaż finansowy (określenie źródeł finansowania i ich procentowego udziału </w:t>
      </w:r>
      <w:r w:rsidRPr="00D14AD5">
        <w:rPr>
          <w:rFonts w:ascii="Arial" w:hAnsi="Arial" w:cs="Arial"/>
          <w:sz w:val="24"/>
          <w:szCs w:val="24"/>
        </w:rPr>
        <w:br/>
        <w:t>w całym zadaniu) był dopuszczalny pod warunkiem nie wystąpienia podwójnego finansowania. Dotacja Samorządu Województwa Podkarpackiego mogła zostać przeznaczona na współfinansowanie większego projektu.</w:t>
      </w:r>
    </w:p>
    <w:p w14:paraId="5DC7E3FD" w14:textId="18A40CB6" w:rsidR="00B6686F" w:rsidRPr="00D14AD5" w:rsidRDefault="008C7B11" w:rsidP="00D14AD5">
      <w:pPr>
        <w:pStyle w:val="Akapitzlist"/>
        <w:numPr>
          <w:ilvl w:val="0"/>
          <w:numId w:val="10"/>
        </w:numPr>
        <w:jc w:val="both"/>
        <w:rPr>
          <w:rFonts w:ascii="Arial" w:hAnsi="Arial" w:cs="Arial"/>
          <w:b/>
          <w:sz w:val="24"/>
          <w:szCs w:val="24"/>
        </w:rPr>
      </w:pPr>
      <w:r>
        <w:rPr>
          <w:rFonts w:ascii="Arial" w:hAnsi="Arial" w:cs="Arial"/>
          <w:b/>
          <w:sz w:val="24"/>
          <w:szCs w:val="24"/>
        </w:rPr>
        <w:t xml:space="preserve"> </w:t>
      </w:r>
      <w:r w:rsidR="00B6686F" w:rsidRPr="00D14AD5">
        <w:rPr>
          <w:rFonts w:ascii="Arial" w:hAnsi="Arial" w:cs="Arial"/>
          <w:b/>
          <w:sz w:val="24"/>
          <w:szCs w:val="24"/>
        </w:rPr>
        <w:t xml:space="preserve">Tryb powoływania i zasady działania komisji konkursowych do opiniowania ofert w otwartych konkursach ofert. </w:t>
      </w:r>
    </w:p>
    <w:p w14:paraId="0A30CEFA" w14:textId="132FA0E6" w:rsidR="00D14AD5" w:rsidRPr="00A1745D" w:rsidRDefault="00B6686F" w:rsidP="003038F2">
      <w:pPr>
        <w:jc w:val="both"/>
        <w:rPr>
          <w:rFonts w:ascii="Arial" w:hAnsi="Arial" w:cs="Arial"/>
          <w:sz w:val="24"/>
          <w:szCs w:val="24"/>
        </w:rPr>
      </w:pPr>
      <w:r w:rsidRPr="00D14AD5">
        <w:rPr>
          <w:rFonts w:ascii="Arial" w:hAnsi="Arial" w:cs="Arial"/>
          <w:sz w:val="24"/>
          <w:szCs w:val="24"/>
        </w:rPr>
        <w:t>W programie na rok 2019 znalazły się zapisy dotyczące ogłaszania przez Zarząd Województwa otwartych konkursów ofert. Program stanowił, iż Zarząd po zasięgnięciu opinii Rady Działalności Pożytku Publicznego może przyjąć Ramowy Regulamin Otwartych Konkursów Ofert. Ta część programu określa</w:t>
      </w:r>
      <w:r w:rsidR="002672A8" w:rsidRPr="00D14AD5">
        <w:rPr>
          <w:rFonts w:ascii="Arial" w:hAnsi="Arial" w:cs="Arial"/>
          <w:sz w:val="24"/>
          <w:szCs w:val="24"/>
        </w:rPr>
        <w:t>ła</w:t>
      </w:r>
      <w:r w:rsidRPr="00D14AD5">
        <w:rPr>
          <w:rFonts w:ascii="Arial" w:hAnsi="Arial" w:cs="Arial"/>
          <w:sz w:val="24"/>
          <w:szCs w:val="24"/>
        </w:rPr>
        <w:t xml:space="preserve"> tryb powoływania i zasady działania komisji konkursowych, które były powoływane przez Zarząd Województwa w celu opiniowania ofert realizacji zadań publicznych składanych w otwartych konkursach ofert.</w:t>
      </w:r>
    </w:p>
    <w:p w14:paraId="7FF5BCF1" w14:textId="0FD66539" w:rsidR="00B6686F" w:rsidRPr="00D14AD5" w:rsidRDefault="00A17D21" w:rsidP="00D14AD5">
      <w:pPr>
        <w:jc w:val="both"/>
        <w:rPr>
          <w:rFonts w:ascii="Arial" w:hAnsi="Arial" w:cs="Arial"/>
          <w:b/>
          <w:bCs/>
          <w:sz w:val="24"/>
          <w:szCs w:val="24"/>
        </w:rPr>
      </w:pPr>
      <w:r w:rsidRPr="00D14AD5">
        <w:rPr>
          <w:rFonts w:ascii="Arial" w:hAnsi="Arial" w:cs="Arial"/>
          <w:b/>
          <w:bCs/>
          <w:sz w:val="24"/>
          <w:szCs w:val="24"/>
        </w:rPr>
        <w:t xml:space="preserve">III. </w:t>
      </w:r>
      <w:r w:rsidR="00B6686F" w:rsidRPr="00D14AD5">
        <w:rPr>
          <w:rFonts w:ascii="Arial" w:hAnsi="Arial" w:cs="Arial"/>
          <w:b/>
          <w:bCs/>
          <w:sz w:val="24"/>
          <w:szCs w:val="24"/>
        </w:rPr>
        <w:t xml:space="preserve">Podsumowanie </w:t>
      </w:r>
    </w:p>
    <w:p w14:paraId="115E65C9" w14:textId="2D0FADF2" w:rsidR="00B6686F" w:rsidRPr="00D14AD5" w:rsidRDefault="00B6686F" w:rsidP="00D14AD5">
      <w:pPr>
        <w:jc w:val="both"/>
        <w:rPr>
          <w:rFonts w:ascii="Arial" w:hAnsi="Arial" w:cs="Arial"/>
          <w:sz w:val="24"/>
          <w:szCs w:val="24"/>
        </w:rPr>
      </w:pPr>
      <w:r w:rsidRPr="00D14AD5">
        <w:rPr>
          <w:rFonts w:ascii="Arial" w:hAnsi="Arial" w:cs="Arial"/>
          <w:sz w:val="24"/>
          <w:szCs w:val="24"/>
        </w:rPr>
        <w:t xml:space="preserve">Sprawozdanie z realizacji Programu współpracy Samorządu Województwa Podkarpackiego z organizacjami pozarządowymi oraz podmiotami prowadzącymi działalność pożytku publicznego na </w:t>
      </w:r>
      <w:r w:rsidR="002D2BF1" w:rsidRPr="00D14AD5">
        <w:rPr>
          <w:rFonts w:ascii="Arial" w:hAnsi="Arial" w:cs="Arial"/>
          <w:sz w:val="24"/>
          <w:szCs w:val="24"/>
        </w:rPr>
        <w:t>rok 2019 jest</w:t>
      </w:r>
      <w:r w:rsidRPr="00D14AD5">
        <w:rPr>
          <w:rFonts w:ascii="Arial" w:hAnsi="Arial" w:cs="Arial"/>
          <w:sz w:val="24"/>
          <w:szCs w:val="24"/>
        </w:rPr>
        <w:t xml:space="preserve"> dokumentem podsumowującym kolejny rok współpracy samorządu z organizacjami pozarządowymi oraz pozostałymi podmiotami prowadzącymi działalność pożytku publicznego. </w:t>
      </w:r>
    </w:p>
    <w:p w14:paraId="6D7389C9" w14:textId="1DC02F76" w:rsidR="00B6686F" w:rsidRPr="00D14AD5" w:rsidRDefault="00BC04A3" w:rsidP="00D14AD5">
      <w:pPr>
        <w:jc w:val="both"/>
        <w:rPr>
          <w:rFonts w:ascii="Arial" w:hAnsi="Arial" w:cs="Arial"/>
          <w:sz w:val="24"/>
          <w:szCs w:val="24"/>
        </w:rPr>
      </w:pPr>
      <w:r w:rsidRPr="00D14AD5">
        <w:rPr>
          <w:rFonts w:ascii="Arial" w:hAnsi="Arial" w:cs="Arial"/>
          <w:sz w:val="24"/>
          <w:szCs w:val="24"/>
        </w:rPr>
        <w:t>U</w:t>
      </w:r>
      <w:r w:rsidR="00B6686F" w:rsidRPr="00D14AD5">
        <w:rPr>
          <w:rFonts w:ascii="Arial" w:hAnsi="Arial" w:cs="Arial"/>
          <w:sz w:val="24"/>
          <w:szCs w:val="24"/>
        </w:rPr>
        <w:t>staw</w:t>
      </w:r>
      <w:r w:rsidRPr="00D14AD5">
        <w:rPr>
          <w:rFonts w:ascii="Arial" w:hAnsi="Arial" w:cs="Arial"/>
          <w:sz w:val="24"/>
          <w:szCs w:val="24"/>
        </w:rPr>
        <w:t>a</w:t>
      </w:r>
      <w:r w:rsidR="00B6686F" w:rsidRPr="00D14AD5">
        <w:rPr>
          <w:rFonts w:ascii="Arial" w:hAnsi="Arial" w:cs="Arial"/>
          <w:sz w:val="24"/>
          <w:szCs w:val="24"/>
        </w:rPr>
        <w:t xml:space="preserve"> o działalności pożytku publicznego i o wolontariacie</w:t>
      </w:r>
      <w:r w:rsidRPr="00D14AD5">
        <w:rPr>
          <w:rFonts w:ascii="Arial" w:hAnsi="Arial" w:cs="Arial"/>
          <w:sz w:val="24"/>
          <w:szCs w:val="24"/>
        </w:rPr>
        <w:t xml:space="preserve"> </w:t>
      </w:r>
      <w:r w:rsidR="002672A8" w:rsidRPr="00D14AD5">
        <w:rPr>
          <w:rFonts w:ascii="Arial" w:hAnsi="Arial" w:cs="Arial"/>
          <w:sz w:val="24"/>
          <w:szCs w:val="24"/>
        </w:rPr>
        <w:t>stworzyła</w:t>
      </w:r>
      <w:r w:rsidR="00B6686F" w:rsidRPr="00D14AD5">
        <w:rPr>
          <w:rFonts w:ascii="Arial" w:hAnsi="Arial" w:cs="Arial"/>
          <w:sz w:val="24"/>
          <w:szCs w:val="24"/>
        </w:rPr>
        <w:t xml:space="preserve"> możliwość powołania wojewódzkich rad działalności pożytku publicznego, szerszego konsultowania aktów prawa miejscowego podejmowanych w sferze działalności pożytku publicznego, </w:t>
      </w:r>
      <w:r w:rsidRPr="00D14AD5">
        <w:rPr>
          <w:rFonts w:ascii="Arial" w:hAnsi="Arial" w:cs="Arial"/>
          <w:sz w:val="24"/>
          <w:szCs w:val="24"/>
        </w:rPr>
        <w:t>oraz</w:t>
      </w:r>
      <w:r w:rsidR="00B6686F" w:rsidRPr="00D14AD5">
        <w:rPr>
          <w:rFonts w:ascii="Arial" w:hAnsi="Arial" w:cs="Arial"/>
          <w:sz w:val="24"/>
          <w:szCs w:val="24"/>
        </w:rPr>
        <w:t xml:space="preserve"> włączania przedstawicieli organizacji pozarządowych do komisji konkursowych w procesie zlecania zadań publicznych organizacjom pozarządowym. </w:t>
      </w:r>
    </w:p>
    <w:p w14:paraId="0479E5F3" w14:textId="77777777" w:rsidR="00B6686F" w:rsidRPr="00D14AD5" w:rsidRDefault="00B6686F" w:rsidP="00D14AD5">
      <w:pPr>
        <w:jc w:val="both"/>
        <w:rPr>
          <w:rFonts w:ascii="Arial" w:hAnsi="Arial" w:cs="Arial"/>
          <w:sz w:val="24"/>
          <w:szCs w:val="24"/>
        </w:rPr>
      </w:pPr>
      <w:r w:rsidRPr="00D14AD5">
        <w:rPr>
          <w:rFonts w:ascii="Arial" w:hAnsi="Arial" w:cs="Arial"/>
          <w:sz w:val="24"/>
          <w:szCs w:val="24"/>
        </w:rPr>
        <w:t xml:space="preserve">Realizacja Programu w roku 2019 przyczyniła się do nadania większego znaczenia inicjatywom obywatelskim z udziałem sektora organizacji pozarządowych, tworząc warunki dla rozwoju społeczeństwa obywatelskiego. Pozwoliła na kontynuację współpracy z silnymi, kompetentnymi i sprawnymi organizacjami, z którymi samorząd od wielu lat realizuje wspólne zadania w wielu sferach życia społecznego. </w:t>
      </w:r>
    </w:p>
    <w:p w14:paraId="53774D8E" w14:textId="753418BE" w:rsidR="00B6686F" w:rsidRPr="00D14AD5" w:rsidRDefault="002672A8" w:rsidP="00D14AD5">
      <w:pPr>
        <w:jc w:val="both"/>
        <w:rPr>
          <w:rFonts w:ascii="Arial" w:hAnsi="Arial" w:cs="Arial"/>
          <w:sz w:val="24"/>
          <w:szCs w:val="24"/>
        </w:rPr>
      </w:pPr>
      <w:r w:rsidRPr="00D14AD5">
        <w:rPr>
          <w:rFonts w:ascii="Arial" w:hAnsi="Arial" w:cs="Arial"/>
          <w:sz w:val="24"/>
          <w:szCs w:val="24"/>
        </w:rPr>
        <w:t>D</w:t>
      </w:r>
      <w:r w:rsidR="00B6686F" w:rsidRPr="00D14AD5">
        <w:rPr>
          <w:rFonts w:ascii="Arial" w:hAnsi="Arial" w:cs="Arial"/>
          <w:sz w:val="24"/>
          <w:szCs w:val="24"/>
        </w:rPr>
        <w:t>zięki wysokiemu poziomowi zaangażowania partnerów, tak po stronie samorządu województwa, jak i po stronie sektora pozarządowego w kolejnym roku współpracy</w:t>
      </w:r>
      <w:r w:rsidRPr="00D14AD5">
        <w:rPr>
          <w:rFonts w:ascii="Arial" w:hAnsi="Arial" w:cs="Arial"/>
          <w:sz w:val="24"/>
          <w:szCs w:val="24"/>
        </w:rPr>
        <w:t xml:space="preserve">, </w:t>
      </w:r>
      <w:r w:rsidRPr="00D14AD5">
        <w:rPr>
          <w:rFonts w:ascii="Arial" w:hAnsi="Arial" w:cs="Arial"/>
          <w:sz w:val="24"/>
          <w:szCs w:val="24"/>
        </w:rPr>
        <w:br/>
        <w:t xml:space="preserve">tj. </w:t>
      </w:r>
      <w:r w:rsidR="00D24E7C" w:rsidRPr="00D14AD5">
        <w:rPr>
          <w:rFonts w:ascii="Arial" w:hAnsi="Arial" w:cs="Arial"/>
          <w:sz w:val="24"/>
          <w:szCs w:val="24"/>
        </w:rPr>
        <w:t>2019</w:t>
      </w:r>
      <w:r w:rsidRPr="00D14AD5">
        <w:rPr>
          <w:rFonts w:ascii="Arial" w:hAnsi="Arial" w:cs="Arial"/>
          <w:sz w:val="24"/>
          <w:szCs w:val="24"/>
        </w:rPr>
        <w:t>,</w:t>
      </w:r>
      <w:r w:rsidR="00B6686F" w:rsidRPr="00D14AD5">
        <w:rPr>
          <w:rFonts w:ascii="Arial" w:hAnsi="Arial" w:cs="Arial"/>
          <w:sz w:val="24"/>
          <w:szCs w:val="24"/>
        </w:rPr>
        <w:t xml:space="preserve"> udało się wspierać i realizować inicjatywy obywatelskie</w:t>
      </w:r>
      <w:r w:rsidRPr="00D14AD5">
        <w:rPr>
          <w:rFonts w:ascii="Arial" w:hAnsi="Arial" w:cs="Arial"/>
          <w:sz w:val="24"/>
          <w:szCs w:val="24"/>
        </w:rPr>
        <w:t>,</w:t>
      </w:r>
      <w:r w:rsidR="00B6686F" w:rsidRPr="00D14AD5">
        <w:rPr>
          <w:rFonts w:ascii="Arial" w:hAnsi="Arial" w:cs="Arial"/>
          <w:sz w:val="24"/>
          <w:szCs w:val="24"/>
        </w:rPr>
        <w:t xml:space="preserve"> tworząc warunki dla rozwoju instytucji społecznych i dialogu obywatelskiego. Wynikiem tego wysokiego zaangażowania jest poszerzająca się skala współdziałania partnerów samorządowych i społecznych dla dobra mieszkańców Podkarpacia. </w:t>
      </w:r>
    </w:p>
    <w:p w14:paraId="22E715DB" w14:textId="77777777" w:rsidR="00B6686F" w:rsidRPr="00D14AD5" w:rsidRDefault="00B6686F" w:rsidP="00D14AD5">
      <w:pPr>
        <w:jc w:val="both"/>
        <w:rPr>
          <w:rFonts w:ascii="Arial" w:hAnsi="Arial" w:cs="Arial"/>
          <w:sz w:val="24"/>
          <w:szCs w:val="24"/>
        </w:rPr>
      </w:pPr>
      <w:r w:rsidRPr="00D14AD5">
        <w:rPr>
          <w:rFonts w:ascii="Arial" w:hAnsi="Arial" w:cs="Arial"/>
          <w:sz w:val="24"/>
          <w:szCs w:val="24"/>
        </w:rPr>
        <w:t>Sprawozdanie z realizacji Programu przedstawi</w:t>
      </w:r>
      <w:r w:rsidR="000F4F1B" w:rsidRPr="00D14AD5">
        <w:rPr>
          <w:rFonts w:ascii="Arial" w:hAnsi="Arial" w:cs="Arial"/>
          <w:sz w:val="24"/>
          <w:szCs w:val="24"/>
        </w:rPr>
        <w:t>ane</w:t>
      </w:r>
      <w:r w:rsidRPr="00D14AD5">
        <w:rPr>
          <w:rFonts w:ascii="Arial" w:hAnsi="Arial" w:cs="Arial"/>
          <w:sz w:val="24"/>
          <w:szCs w:val="24"/>
        </w:rPr>
        <w:t xml:space="preserve"> jest Sejmikowi Województwa</w:t>
      </w:r>
      <w:r w:rsidR="000F4F1B" w:rsidRPr="00D14AD5">
        <w:rPr>
          <w:rFonts w:ascii="Arial" w:hAnsi="Arial" w:cs="Arial"/>
          <w:sz w:val="24"/>
          <w:szCs w:val="24"/>
        </w:rPr>
        <w:t xml:space="preserve"> Podkarpackiego</w:t>
      </w:r>
      <w:r w:rsidRPr="00D14AD5">
        <w:rPr>
          <w:rFonts w:ascii="Arial" w:hAnsi="Arial" w:cs="Arial"/>
          <w:sz w:val="24"/>
          <w:szCs w:val="24"/>
        </w:rPr>
        <w:t xml:space="preserve"> do 31 maja 2020 roku.</w:t>
      </w:r>
    </w:p>
    <w:p w14:paraId="163E4129" w14:textId="77777777" w:rsidR="00B6686F" w:rsidRPr="00D14AD5" w:rsidRDefault="00B6686F" w:rsidP="00D14AD5">
      <w:pPr>
        <w:jc w:val="both"/>
        <w:rPr>
          <w:rFonts w:ascii="Arial" w:hAnsi="Arial" w:cs="Arial"/>
          <w:sz w:val="24"/>
          <w:szCs w:val="24"/>
        </w:rPr>
      </w:pPr>
    </w:p>
    <w:bookmarkEnd w:id="0"/>
    <w:p w14:paraId="6D568A1F" w14:textId="77777777" w:rsidR="00DA3EC9" w:rsidRPr="00D14AD5" w:rsidRDefault="00DA3EC9" w:rsidP="00D14AD5">
      <w:pPr>
        <w:jc w:val="both"/>
        <w:rPr>
          <w:rFonts w:ascii="Arial" w:hAnsi="Arial" w:cs="Arial"/>
          <w:sz w:val="24"/>
          <w:szCs w:val="24"/>
        </w:rPr>
      </w:pPr>
    </w:p>
    <w:sectPr w:rsidR="00DA3EC9" w:rsidRPr="00D14A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3EFAA" w14:textId="77777777" w:rsidR="00742E74" w:rsidRDefault="00742E74" w:rsidP="008604ED">
      <w:pPr>
        <w:spacing w:after="0" w:line="240" w:lineRule="auto"/>
      </w:pPr>
      <w:r>
        <w:separator/>
      </w:r>
    </w:p>
  </w:endnote>
  <w:endnote w:type="continuationSeparator" w:id="0">
    <w:p w14:paraId="7130690A" w14:textId="77777777" w:rsidR="00742E74" w:rsidRDefault="00742E74" w:rsidP="0086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4989953"/>
      <w:docPartObj>
        <w:docPartGallery w:val="Page Numbers (Bottom of Page)"/>
        <w:docPartUnique/>
      </w:docPartObj>
    </w:sdtPr>
    <w:sdtEndPr/>
    <w:sdtContent>
      <w:p w14:paraId="60776CE2" w14:textId="77777777" w:rsidR="008604ED" w:rsidRDefault="008604ED">
        <w:pPr>
          <w:pStyle w:val="Stopka"/>
          <w:jc w:val="right"/>
        </w:pPr>
        <w:r>
          <w:fldChar w:fldCharType="begin"/>
        </w:r>
        <w:r>
          <w:instrText>PAGE   \* MERGEFORMAT</w:instrText>
        </w:r>
        <w:r>
          <w:fldChar w:fldCharType="separate"/>
        </w:r>
        <w:r w:rsidR="00A75A85">
          <w:rPr>
            <w:noProof/>
          </w:rPr>
          <w:t>6</w:t>
        </w:r>
        <w:r>
          <w:fldChar w:fldCharType="end"/>
        </w:r>
      </w:p>
    </w:sdtContent>
  </w:sdt>
  <w:p w14:paraId="6098F8F6" w14:textId="77777777" w:rsidR="008604ED" w:rsidRDefault="008604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8EC0D" w14:textId="77777777" w:rsidR="00742E74" w:rsidRDefault="00742E74" w:rsidP="008604ED">
      <w:pPr>
        <w:spacing w:after="0" w:line="240" w:lineRule="auto"/>
      </w:pPr>
      <w:r>
        <w:separator/>
      </w:r>
    </w:p>
  </w:footnote>
  <w:footnote w:type="continuationSeparator" w:id="0">
    <w:p w14:paraId="2F454963" w14:textId="77777777" w:rsidR="00742E74" w:rsidRDefault="00742E74" w:rsidP="00860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2277B"/>
    <w:multiLevelType w:val="hybridMultilevel"/>
    <w:tmpl w:val="5A8E8BD2"/>
    <w:lvl w:ilvl="0" w:tplc="A13615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C1DA3"/>
    <w:multiLevelType w:val="hybridMultilevel"/>
    <w:tmpl w:val="2DF684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ED4F05"/>
    <w:multiLevelType w:val="hybridMultilevel"/>
    <w:tmpl w:val="2D0EDF62"/>
    <w:lvl w:ilvl="0" w:tplc="7000527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B628ED"/>
    <w:multiLevelType w:val="hybridMultilevel"/>
    <w:tmpl w:val="70DC0F4E"/>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73053A1"/>
    <w:multiLevelType w:val="hybridMultilevel"/>
    <w:tmpl w:val="D9BEED3C"/>
    <w:lvl w:ilvl="0" w:tplc="A76E9CC8">
      <w:start w:val="1"/>
      <w:numFmt w:val="decimal"/>
      <w:lvlText w:val="%1."/>
      <w:lvlJc w:val="left"/>
      <w:pPr>
        <w:ind w:left="927" w:hanging="360"/>
      </w:pPr>
      <w:rPr>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7AC58F6"/>
    <w:multiLevelType w:val="hybridMultilevel"/>
    <w:tmpl w:val="B2E6C69A"/>
    <w:lvl w:ilvl="0" w:tplc="1AB6F89A">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838595F"/>
    <w:multiLevelType w:val="hybridMultilevel"/>
    <w:tmpl w:val="3EB63D0A"/>
    <w:lvl w:ilvl="0" w:tplc="FD80DF82">
      <w:start w:val="1"/>
      <w:numFmt w:val="lowerLetter"/>
      <w:lvlText w:val="%1)"/>
      <w:lvlJc w:val="left"/>
      <w:pPr>
        <w:ind w:left="1647" w:hanging="360"/>
      </w:pPr>
      <w:rPr>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 w15:restartNumberingAfterBreak="0">
    <w:nsid w:val="18A05E30"/>
    <w:multiLevelType w:val="hybridMultilevel"/>
    <w:tmpl w:val="38FC9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97D3B"/>
    <w:multiLevelType w:val="hybridMultilevel"/>
    <w:tmpl w:val="4B14BD42"/>
    <w:lvl w:ilvl="0" w:tplc="A13615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E64D9"/>
    <w:multiLevelType w:val="hybridMultilevel"/>
    <w:tmpl w:val="3B0CC604"/>
    <w:lvl w:ilvl="0" w:tplc="91C821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A7335E"/>
    <w:multiLevelType w:val="hybridMultilevel"/>
    <w:tmpl w:val="93C4694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AE47AB"/>
    <w:multiLevelType w:val="hybridMultilevel"/>
    <w:tmpl w:val="79342384"/>
    <w:lvl w:ilvl="0" w:tplc="10EA443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477B48"/>
    <w:multiLevelType w:val="hybridMultilevel"/>
    <w:tmpl w:val="FB28B4CA"/>
    <w:lvl w:ilvl="0" w:tplc="220C9430">
      <w:start w:val="1"/>
      <w:numFmt w:val="decimal"/>
      <w:lvlText w:val="%1)"/>
      <w:lvlJc w:val="left"/>
      <w:pPr>
        <w:ind w:left="36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B9954A1"/>
    <w:multiLevelType w:val="hybridMultilevel"/>
    <w:tmpl w:val="A7ECAD06"/>
    <w:lvl w:ilvl="0" w:tplc="74B49B1A">
      <w:start w:val="1"/>
      <w:numFmt w:val="upperRoman"/>
      <w:lvlText w:val="%1."/>
      <w:lvlJc w:val="left"/>
      <w:pPr>
        <w:ind w:left="1080" w:hanging="72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6D0C29"/>
    <w:multiLevelType w:val="hybridMultilevel"/>
    <w:tmpl w:val="8A100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505139"/>
    <w:multiLevelType w:val="hybridMultilevel"/>
    <w:tmpl w:val="997A53CC"/>
    <w:lvl w:ilvl="0" w:tplc="10EA443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3E52EF"/>
    <w:multiLevelType w:val="hybridMultilevel"/>
    <w:tmpl w:val="CD1AEC00"/>
    <w:lvl w:ilvl="0" w:tplc="62FE391C">
      <w:start w:val="1"/>
      <w:numFmt w:val="decimal"/>
      <w:lvlText w:val="%1)"/>
      <w:lvlJc w:val="left"/>
      <w:pPr>
        <w:ind w:left="36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08D19CE"/>
    <w:multiLevelType w:val="hybridMultilevel"/>
    <w:tmpl w:val="43627F3A"/>
    <w:lvl w:ilvl="0" w:tplc="A13615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60382A"/>
    <w:multiLevelType w:val="hybridMultilevel"/>
    <w:tmpl w:val="8A021AD0"/>
    <w:lvl w:ilvl="0" w:tplc="D23288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823B7F"/>
    <w:multiLevelType w:val="hybridMultilevel"/>
    <w:tmpl w:val="DAEA025C"/>
    <w:lvl w:ilvl="0" w:tplc="267CC9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F928CD"/>
    <w:multiLevelType w:val="hybridMultilevel"/>
    <w:tmpl w:val="D08ADD9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422238"/>
    <w:multiLevelType w:val="hybridMultilevel"/>
    <w:tmpl w:val="C99A9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5B5659"/>
    <w:multiLevelType w:val="hybridMultilevel"/>
    <w:tmpl w:val="B0F07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EC0115"/>
    <w:multiLevelType w:val="hybridMultilevel"/>
    <w:tmpl w:val="55480F2E"/>
    <w:lvl w:ilvl="0" w:tplc="04150013">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0F36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971AAF"/>
    <w:multiLevelType w:val="hybridMultilevel"/>
    <w:tmpl w:val="1580414C"/>
    <w:lvl w:ilvl="0" w:tplc="78D293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80181C"/>
    <w:multiLevelType w:val="hybridMultilevel"/>
    <w:tmpl w:val="4614E63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AD39E8"/>
    <w:multiLevelType w:val="hybridMultilevel"/>
    <w:tmpl w:val="AF92E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CF5219"/>
    <w:multiLevelType w:val="hybridMultilevel"/>
    <w:tmpl w:val="AE1E35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F60BCD"/>
    <w:multiLevelType w:val="hybridMultilevel"/>
    <w:tmpl w:val="FFF64DD6"/>
    <w:lvl w:ilvl="0" w:tplc="9506A1CA">
      <w:start w:val="1"/>
      <w:numFmt w:val="lowerLetter"/>
      <w:lvlText w:val="%1)"/>
      <w:lvlJc w:val="left"/>
      <w:pPr>
        <w:ind w:left="1647" w:hanging="360"/>
      </w:pPr>
      <w:rPr>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0" w15:restartNumberingAfterBreak="0">
    <w:nsid w:val="7B3F6A46"/>
    <w:multiLevelType w:val="hybridMultilevel"/>
    <w:tmpl w:val="3F88C792"/>
    <w:lvl w:ilvl="0" w:tplc="2E8AAF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5"/>
  </w:num>
  <w:num w:numId="3">
    <w:abstractNumId w:val="27"/>
  </w:num>
  <w:num w:numId="4">
    <w:abstractNumId w:val="12"/>
  </w:num>
  <w:num w:numId="5">
    <w:abstractNumId w:val="3"/>
  </w:num>
  <w:num w:numId="6">
    <w:abstractNumId w:val="16"/>
  </w:num>
  <w:num w:numId="7">
    <w:abstractNumId w:val="4"/>
  </w:num>
  <w:num w:numId="8">
    <w:abstractNumId w:val="6"/>
  </w:num>
  <w:num w:numId="9">
    <w:abstractNumId w:val="29"/>
  </w:num>
  <w:num w:numId="10">
    <w:abstractNumId w:val="2"/>
  </w:num>
  <w:num w:numId="11">
    <w:abstractNumId w:val="22"/>
  </w:num>
  <w:num w:numId="12">
    <w:abstractNumId w:val="21"/>
  </w:num>
  <w:num w:numId="13">
    <w:abstractNumId w:val="5"/>
  </w:num>
  <w:num w:numId="14">
    <w:abstractNumId w:val="30"/>
  </w:num>
  <w:num w:numId="15">
    <w:abstractNumId w:val="25"/>
  </w:num>
  <w:num w:numId="16">
    <w:abstractNumId w:val="19"/>
  </w:num>
  <w:num w:numId="17">
    <w:abstractNumId w:val="18"/>
  </w:num>
  <w:num w:numId="18">
    <w:abstractNumId w:val="9"/>
  </w:num>
  <w:num w:numId="19">
    <w:abstractNumId w:val="0"/>
  </w:num>
  <w:num w:numId="20">
    <w:abstractNumId w:val="17"/>
  </w:num>
  <w:num w:numId="21">
    <w:abstractNumId w:val="8"/>
  </w:num>
  <w:num w:numId="22">
    <w:abstractNumId w:val="28"/>
  </w:num>
  <w:num w:numId="23">
    <w:abstractNumId w:val="14"/>
  </w:num>
  <w:num w:numId="24">
    <w:abstractNumId w:val="13"/>
  </w:num>
  <w:num w:numId="25">
    <w:abstractNumId w:val="24"/>
  </w:num>
  <w:num w:numId="26">
    <w:abstractNumId w:val="20"/>
  </w:num>
  <w:num w:numId="27">
    <w:abstractNumId w:val="7"/>
  </w:num>
  <w:num w:numId="28">
    <w:abstractNumId w:val="26"/>
  </w:num>
  <w:num w:numId="29">
    <w:abstractNumId w:val="10"/>
  </w:num>
  <w:num w:numId="30">
    <w:abstractNumId w:val="2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C9"/>
    <w:rsid w:val="00030408"/>
    <w:rsid w:val="00054A8F"/>
    <w:rsid w:val="00062665"/>
    <w:rsid w:val="000D5510"/>
    <w:rsid w:val="000E6383"/>
    <w:rsid w:val="000F4F1B"/>
    <w:rsid w:val="0010252F"/>
    <w:rsid w:val="00131B0B"/>
    <w:rsid w:val="00136C38"/>
    <w:rsid w:val="00246954"/>
    <w:rsid w:val="0025716D"/>
    <w:rsid w:val="002672A8"/>
    <w:rsid w:val="002B7CAE"/>
    <w:rsid w:val="002D2BF1"/>
    <w:rsid w:val="003038F2"/>
    <w:rsid w:val="00340070"/>
    <w:rsid w:val="00372B3B"/>
    <w:rsid w:val="00374F22"/>
    <w:rsid w:val="003A2040"/>
    <w:rsid w:val="003A3EB3"/>
    <w:rsid w:val="003D0FA1"/>
    <w:rsid w:val="004121DE"/>
    <w:rsid w:val="00470BB8"/>
    <w:rsid w:val="0048632A"/>
    <w:rsid w:val="00492E55"/>
    <w:rsid w:val="004C33C6"/>
    <w:rsid w:val="0053503E"/>
    <w:rsid w:val="0053521D"/>
    <w:rsid w:val="00565666"/>
    <w:rsid w:val="0059591A"/>
    <w:rsid w:val="005F6F7B"/>
    <w:rsid w:val="00616026"/>
    <w:rsid w:val="00623211"/>
    <w:rsid w:val="006234D8"/>
    <w:rsid w:val="00626C51"/>
    <w:rsid w:val="00635687"/>
    <w:rsid w:val="006464C8"/>
    <w:rsid w:val="00652E8D"/>
    <w:rsid w:val="006624F4"/>
    <w:rsid w:val="00742E74"/>
    <w:rsid w:val="00776FB3"/>
    <w:rsid w:val="007D3F88"/>
    <w:rsid w:val="00802BA6"/>
    <w:rsid w:val="00855B4D"/>
    <w:rsid w:val="008604ED"/>
    <w:rsid w:val="008A5BE8"/>
    <w:rsid w:val="008B3DB7"/>
    <w:rsid w:val="008C7B11"/>
    <w:rsid w:val="00927258"/>
    <w:rsid w:val="00934D92"/>
    <w:rsid w:val="00974411"/>
    <w:rsid w:val="009B07A8"/>
    <w:rsid w:val="009B6AFD"/>
    <w:rsid w:val="009D39D8"/>
    <w:rsid w:val="00A1745D"/>
    <w:rsid w:val="00A17D21"/>
    <w:rsid w:val="00A75A85"/>
    <w:rsid w:val="00AA0075"/>
    <w:rsid w:val="00AA5D5E"/>
    <w:rsid w:val="00AC5F9E"/>
    <w:rsid w:val="00AD1EB4"/>
    <w:rsid w:val="00AE2339"/>
    <w:rsid w:val="00AE3DFA"/>
    <w:rsid w:val="00B204BD"/>
    <w:rsid w:val="00B6686F"/>
    <w:rsid w:val="00B81BE2"/>
    <w:rsid w:val="00B9364F"/>
    <w:rsid w:val="00B9717C"/>
    <w:rsid w:val="00BC04A3"/>
    <w:rsid w:val="00CA2AF3"/>
    <w:rsid w:val="00CD3CF7"/>
    <w:rsid w:val="00D01214"/>
    <w:rsid w:val="00D14AD5"/>
    <w:rsid w:val="00D24E7C"/>
    <w:rsid w:val="00D36BE9"/>
    <w:rsid w:val="00D52A54"/>
    <w:rsid w:val="00D535BC"/>
    <w:rsid w:val="00D93031"/>
    <w:rsid w:val="00DA2BA7"/>
    <w:rsid w:val="00DA2EC8"/>
    <w:rsid w:val="00DA3EC9"/>
    <w:rsid w:val="00DA6464"/>
    <w:rsid w:val="00E04394"/>
    <w:rsid w:val="00E173C6"/>
    <w:rsid w:val="00E42142"/>
    <w:rsid w:val="00EE19A8"/>
    <w:rsid w:val="00FA158F"/>
    <w:rsid w:val="00FB1A9D"/>
    <w:rsid w:val="00FC6C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CB2C"/>
  <w15:docId w15:val="{86762A00-FB84-4A1A-B23B-3FF63B33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38F2"/>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3EC9"/>
    <w:pPr>
      <w:ind w:left="720"/>
      <w:contextualSpacing/>
    </w:pPr>
  </w:style>
  <w:style w:type="character" w:styleId="Hipercze">
    <w:name w:val="Hyperlink"/>
    <w:basedOn w:val="Domylnaczcionkaakapitu"/>
    <w:uiPriority w:val="99"/>
    <w:unhideWhenUsed/>
    <w:rsid w:val="00DA3EC9"/>
    <w:rPr>
      <w:color w:val="0000FF"/>
      <w:u w:val="single"/>
    </w:rPr>
  </w:style>
  <w:style w:type="paragraph" w:styleId="NormalnyWeb">
    <w:name w:val="Normal (Web)"/>
    <w:basedOn w:val="Normalny"/>
    <w:uiPriority w:val="99"/>
    <w:unhideWhenUsed/>
    <w:rsid w:val="00DA3EC9"/>
    <w:pPr>
      <w:spacing w:after="0" w:line="240" w:lineRule="auto"/>
    </w:pPr>
    <w:rPr>
      <w:rFonts w:ascii="Times New Roman" w:eastAsia="Times New Roman" w:hAnsi="Times New Roman"/>
      <w:sz w:val="24"/>
      <w:szCs w:val="24"/>
      <w:lang w:eastAsia="pl-PL"/>
    </w:rPr>
  </w:style>
  <w:style w:type="paragraph" w:customStyle="1" w:styleId="Default">
    <w:name w:val="Default"/>
    <w:rsid w:val="00DA3EC9"/>
    <w:pPr>
      <w:autoSpaceDE w:val="0"/>
      <w:autoSpaceDN w:val="0"/>
      <w:adjustRightInd w:val="0"/>
      <w:spacing w:after="0" w:line="240" w:lineRule="auto"/>
    </w:pPr>
    <w:rPr>
      <w:rFonts w:ascii="Arial" w:eastAsia="Calibri" w:hAnsi="Arial" w:cs="Arial"/>
      <w:color w:val="000000"/>
      <w:sz w:val="24"/>
      <w:szCs w:val="24"/>
    </w:rPr>
  </w:style>
  <w:style w:type="paragraph" w:styleId="Nagwek">
    <w:name w:val="header"/>
    <w:basedOn w:val="Normalny"/>
    <w:link w:val="NagwekZnak"/>
    <w:uiPriority w:val="99"/>
    <w:unhideWhenUsed/>
    <w:rsid w:val="008604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04ED"/>
    <w:rPr>
      <w:rFonts w:ascii="Calibri" w:eastAsia="Calibri" w:hAnsi="Calibri" w:cs="Times New Roman"/>
    </w:rPr>
  </w:style>
  <w:style w:type="paragraph" w:styleId="Stopka">
    <w:name w:val="footer"/>
    <w:basedOn w:val="Normalny"/>
    <w:link w:val="StopkaZnak"/>
    <w:uiPriority w:val="99"/>
    <w:unhideWhenUsed/>
    <w:rsid w:val="008604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04ED"/>
    <w:rPr>
      <w:rFonts w:ascii="Calibri" w:eastAsia="Calibri" w:hAnsi="Calibri" w:cs="Times New Roman"/>
    </w:rPr>
  </w:style>
  <w:style w:type="paragraph" w:styleId="Tekstdymka">
    <w:name w:val="Balloon Text"/>
    <w:basedOn w:val="Normalny"/>
    <w:link w:val="TekstdymkaZnak"/>
    <w:uiPriority w:val="99"/>
    <w:semiHidden/>
    <w:unhideWhenUsed/>
    <w:rsid w:val="00BC04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04A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1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rota.podkarpackie.pl/pl/bip/wojewodztwo-podkarpackie/wspoldzialanie/prog_wsp/prog_wsp_201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2EB3-6C3D-4F3B-8C41-AA6BABB6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4525</Words>
  <Characters>27154</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Drzał Bogumił</dc:creator>
  <cp:lastModifiedBy>Fac Izabela</cp:lastModifiedBy>
  <cp:revision>2</cp:revision>
  <cp:lastPrinted>2020-05-11T07:34:00Z</cp:lastPrinted>
  <dcterms:created xsi:type="dcterms:W3CDTF">2020-05-15T07:03:00Z</dcterms:created>
  <dcterms:modified xsi:type="dcterms:W3CDTF">2020-05-15T07:03:00Z</dcterms:modified>
</cp:coreProperties>
</file>