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F3408" w14:textId="77777777" w:rsidR="00E749A8" w:rsidRDefault="00E749A8" w:rsidP="00E749A8">
      <w:pPr>
        <w:spacing w:after="0" w:line="240" w:lineRule="auto"/>
        <w:ind w:firstLine="708"/>
        <w:jc w:val="right"/>
        <w:rPr>
          <w:rFonts w:ascii="Arial" w:hAnsi="Arial"/>
        </w:rPr>
      </w:pPr>
      <w:r>
        <w:rPr>
          <w:rFonts w:ascii="Arial" w:hAnsi="Arial"/>
        </w:rPr>
        <w:t>PROJEKT</w:t>
      </w:r>
    </w:p>
    <w:p w14:paraId="516C1768" w14:textId="77777777" w:rsidR="00061CEB" w:rsidRPr="00FB34F0" w:rsidRDefault="00061CEB" w:rsidP="00E749A8">
      <w:pPr>
        <w:spacing w:after="0" w:line="240" w:lineRule="auto"/>
        <w:ind w:firstLine="708"/>
        <w:jc w:val="right"/>
        <w:rPr>
          <w:rFonts w:ascii="Arial" w:hAnsi="Arial"/>
        </w:rPr>
      </w:pPr>
    </w:p>
    <w:p w14:paraId="3ACADE67" w14:textId="77777777" w:rsidR="00E749A8" w:rsidRPr="00FB34F0" w:rsidRDefault="00E749A8" w:rsidP="00E749A8">
      <w:pPr>
        <w:spacing w:after="0" w:line="240" w:lineRule="auto"/>
        <w:jc w:val="both"/>
        <w:rPr>
          <w:rFonts w:ascii="Arial" w:hAnsi="Arial"/>
        </w:rPr>
      </w:pPr>
      <w:r w:rsidRPr="00FB34F0">
        <w:rPr>
          <w:rFonts w:ascii="Arial" w:hAnsi="Arial"/>
        </w:rPr>
        <w:br/>
      </w:r>
    </w:p>
    <w:p w14:paraId="13C2E54B" w14:textId="77777777" w:rsidR="00E749A8" w:rsidRPr="00FB34F0" w:rsidRDefault="00E749A8" w:rsidP="00E749A8">
      <w:pPr>
        <w:spacing w:before="146" w:after="0" w:line="240" w:lineRule="auto"/>
        <w:jc w:val="center"/>
        <w:rPr>
          <w:rFonts w:ascii="Arial" w:hAnsi="Arial"/>
          <w:b/>
          <w:bCs/>
        </w:rPr>
      </w:pPr>
      <w:r w:rsidRPr="00FB34F0">
        <w:rPr>
          <w:rFonts w:ascii="Arial" w:hAnsi="Arial"/>
          <w:b/>
          <w:bCs/>
          <w:color w:val="000000"/>
        </w:rPr>
        <w:t>UCHWAŁA NR ……………………….</w:t>
      </w:r>
    </w:p>
    <w:p w14:paraId="36E339DA" w14:textId="77777777" w:rsidR="00E749A8" w:rsidRPr="00FB34F0" w:rsidRDefault="00E749A8" w:rsidP="00E749A8">
      <w:pPr>
        <w:spacing w:after="0" w:line="240" w:lineRule="auto"/>
        <w:jc w:val="center"/>
        <w:rPr>
          <w:rFonts w:ascii="Arial" w:hAnsi="Arial"/>
          <w:b/>
          <w:bCs/>
        </w:rPr>
      </w:pPr>
      <w:r w:rsidRPr="00FB34F0">
        <w:rPr>
          <w:rFonts w:ascii="Arial" w:hAnsi="Arial"/>
          <w:b/>
          <w:bCs/>
          <w:color w:val="000000"/>
        </w:rPr>
        <w:t>SEJMIKU WOJEWÓDZTWA PODKARPACKIEGO</w:t>
      </w:r>
    </w:p>
    <w:p w14:paraId="462F1E3C" w14:textId="77777777" w:rsidR="00E749A8" w:rsidRDefault="00E749A8" w:rsidP="00E749A8">
      <w:pPr>
        <w:spacing w:before="80" w:after="0" w:line="240" w:lineRule="auto"/>
        <w:jc w:val="center"/>
        <w:rPr>
          <w:rFonts w:ascii="Arial" w:hAnsi="Arial"/>
          <w:color w:val="000000"/>
        </w:rPr>
      </w:pPr>
    </w:p>
    <w:p w14:paraId="18A7CCED" w14:textId="77777777" w:rsidR="00E749A8" w:rsidRDefault="00E749A8" w:rsidP="00E749A8">
      <w:pPr>
        <w:spacing w:before="80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 xml:space="preserve">z dnia </w:t>
      </w:r>
      <w:r>
        <w:rPr>
          <w:rFonts w:ascii="Arial" w:hAnsi="Arial"/>
          <w:color w:val="000000"/>
        </w:rPr>
        <w:t>……………………………….</w:t>
      </w:r>
    </w:p>
    <w:p w14:paraId="786D4D80" w14:textId="77777777" w:rsidR="00E749A8" w:rsidRPr="00FB34F0" w:rsidRDefault="00E749A8" w:rsidP="00E749A8">
      <w:pPr>
        <w:spacing w:before="80" w:after="0" w:line="240" w:lineRule="auto"/>
        <w:jc w:val="both"/>
        <w:rPr>
          <w:rFonts w:ascii="Arial" w:hAnsi="Arial"/>
        </w:rPr>
      </w:pPr>
    </w:p>
    <w:p w14:paraId="14432A8D" w14:textId="77777777" w:rsidR="00E749A8" w:rsidRPr="00BD21B4" w:rsidRDefault="00E749A8" w:rsidP="00E749A8">
      <w:pPr>
        <w:spacing w:before="80" w:after="0" w:line="240" w:lineRule="auto"/>
        <w:jc w:val="center"/>
        <w:rPr>
          <w:rFonts w:ascii="Arial" w:hAnsi="Arial"/>
          <w:b/>
          <w:bCs/>
        </w:rPr>
      </w:pPr>
      <w:r w:rsidRPr="00BD21B4">
        <w:rPr>
          <w:rFonts w:ascii="Arial" w:hAnsi="Arial"/>
          <w:b/>
          <w:bCs/>
          <w:color w:val="000000"/>
        </w:rPr>
        <w:t xml:space="preserve">w sprawie </w:t>
      </w:r>
      <w:r w:rsidR="00433AB1">
        <w:rPr>
          <w:rFonts w:ascii="Arial" w:hAnsi="Arial"/>
          <w:b/>
          <w:bCs/>
          <w:color w:val="000000"/>
        </w:rPr>
        <w:t xml:space="preserve">określenia szczegółowych warunków wspierania młodzieży </w:t>
      </w:r>
      <w:r w:rsidRPr="00BD21B4">
        <w:rPr>
          <w:rFonts w:ascii="Arial" w:hAnsi="Arial"/>
          <w:b/>
          <w:bCs/>
          <w:color w:val="000000"/>
        </w:rPr>
        <w:t xml:space="preserve">uzdolnionej </w:t>
      </w:r>
      <w:r>
        <w:rPr>
          <w:rFonts w:ascii="Arial" w:hAnsi="Arial"/>
          <w:b/>
          <w:bCs/>
          <w:color w:val="000000"/>
        </w:rPr>
        <w:t>„</w:t>
      </w:r>
      <w:r w:rsidRPr="00BD21B4">
        <w:rPr>
          <w:rFonts w:ascii="Arial" w:hAnsi="Arial"/>
          <w:b/>
          <w:bCs/>
          <w:color w:val="000000"/>
        </w:rPr>
        <w:t>Nie zagubić talentu"</w:t>
      </w:r>
    </w:p>
    <w:p w14:paraId="6FC43138" w14:textId="77777777" w:rsidR="00E749A8" w:rsidRDefault="00E749A8" w:rsidP="00E749A8">
      <w:pPr>
        <w:spacing w:before="80" w:after="0" w:line="240" w:lineRule="auto"/>
        <w:jc w:val="both"/>
        <w:rPr>
          <w:rFonts w:ascii="Arial" w:hAnsi="Arial"/>
          <w:color w:val="000000"/>
        </w:rPr>
      </w:pPr>
    </w:p>
    <w:p w14:paraId="54A134EB" w14:textId="77777777" w:rsidR="006464DC" w:rsidRPr="008F54C1" w:rsidRDefault="006464DC" w:rsidP="0012052C">
      <w:pPr>
        <w:spacing w:after="0"/>
        <w:jc w:val="both"/>
        <w:rPr>
          <w:rFonts w:ascii="Arial" w:hAnsi="Arial" w:cs="Arial"/>
          <w:szCs w:val="24"/>
        </w:rPr>
      </w:pPr>
      <w:r w:rsidRPr="008F54C1">
        <w:rPr>
          <w:rFonts w:ascii="Arial" w:hAnsi="Arial" w:cs="Arial"/>
          <w:szCs w:val="24"/>
        </w:rPr>
        <w:t xml:space="preserve">Na podstawie art. 11 ust. 2 pkt 4, art. 14 ust. 1 pkt 1, art. 18 pkt 19a ustawy z dnia </w:t>
      </w:r>
      <w:r w:rsidRPr="008F54C1">
        <w:rPr>
          <w:rFonts w:ascii="Arial" w:hAnsi="Arial" w:cs="Arial"/>
          <w:szCs w:val="24"/>
        </w:rPr>
        <w:br/>
        <w:t xml:space="preserve">5 czerwca 1998 r. o samorządzie województwa </w:t>
      </w:r>
      <w:r w:rsidR="0012052C" w:rsidRPr="00483C59">
        <w:rPr>
          <w:rFonts w:ascii="Arial" w:hAnsi="Arial" w:cs="Arial"/>
          <w:szCs w:val="24"/>
        </w:rPr>
        <w:t>(Dz.U. z 2019 r. poz. 512</w:t>
      </w:r>
      <w:r w:rsidR="0012052C">
        <w:rPr>
          <w:rFonts w:ascii="Arial" w:hAnsi="Arial" w:cs="Arial"/>
          <w:szCs w:val="24"/>
        </w:rPr>
        <w:t xml:space="preserve"> z późn. zm.</w:t>
      </w:r>
      <w:r w:rsidR="0012052C">
        <w:rPr>
          <w:rStyle w:val="Odwoanieprzypisudolnego"/>
          <w:rFonts w:ascii="Arial" w:hAnsi="Arial" w:cs="Arial"/>
          <w:szCs w:val="24"/>
        </w:rPr>
        <w:footnoteReference w:id="1"/>
      </w:r>
      <w:r w:rsidR="0012052C">
        <w:rPr>
          <w:rFonts w:ascii="Arial" w:hAnsi="Arial" w:cs="Arial"/>
          <w:szCs w:val="24"/>
        </w:rPr>
        <w:t>)</w:t>
      </w:r>
      <w:r w:rsidR="001645E1">
        <w:rPr>
          <w:rFonts w:ascii="Arial" w:hAnsi="Arial" w:cs="Arial"/>
          <w:szCs w:val="24"/>
        </w:rPr>
        <w:t>,</w:t>
      </w:r>
      <w:r w:rsidRPr="008F54C1">
        <w:rPr>
          <w:rFonts w:ascii="Arial" w:hAnsi="Arial" w:cs="Arial"/>
          <w:szCs w:val="24"/>
        </w:rPr>
        <w:t xml:space="preserve"> art. 90t ust. 1 </w:t>
      </w:r>
      <w:r w:rsidR="0099777C" w:rsidRPr="008F54C1">
        <w:rPr>
          <w:rFonts w:ascii="Arial" w:hAnsi="Arial" w:cs="Arial"/>
          <w:szCs w:val="24"/>
        </w:rPr>
        <w:t xml:space="preserve">pkt 2 </w:t>
      </w:r>
      <w:r w:rsidRPr="008F54C1">
        <w:rPr>
          <w:rFonts w:ascii="Arial" w:hAnsi="Arial" w:cs="Arial"/>
          <w:szCs w:val="24"/>
        </w:rPr>
        <w:t xml:space="preserve">i </w:t>
      </w:r>
      <w:r w:rsidR="0099777C" w:rsidRPr="008F54C1">
        <w:rPr>
          <w:rFonts w:ascii="Arial" w:hAnsi="Arial" w:cs="Arial"/>
          <w:szCs w:val="24"/>
        </w:rPr>
        <w:t xml:space="preserve">ust. </w:t>
      </w:r>
      <w:r w:rsidRPr="008F54C1">
        <w:rPr>
          <w:rFonts w:ascii="Arial" w:hAnsi="Arial" w:cs="Arial"/>
          <w:szCs w:val="24"/>
        </w:rPr>
        <w:t xml:space="preserve">4 </w:t>
      </w:r>
      <w:r w:rsidR="00504422">
        <w:rPr>
          <w:rFonts w:ascii="Arial" w:hAnsi="Arial" w:cs="Arial"/>
          <w:szCs w:val="24"/>
        </w:rPr>
        <w:t>u</w:t>
      </w:r>
      <w:r w:rsidRPr="008F54C1">
        <w:rPr>
          <w:rFonts w:ascii="Arial" w:hAnsi="Arial" w:cs="Arial"/>
          <w:szCs w:val="24"/>
        </w:rPr>
        <w:t>stawy z dnia 7 września 1991 roku o systemie oświaty</w:t>
      </w:r>
      <w:r w:rsidR="00F6577C">
        <w:rPr>
          <w:rFonts w:ascii="Arial" w:hAnsi="Arial" w:cs="Arial"/>
          <w:szCs w:val="24"/>
        </w:rPr>
        <w:t xml:space="preserve"> </w:t>
      </w:r>
      <w:r w:rsidR="0012052C" w:rsidRPr="00483C59">
        <w:rPr>
          <w:rFonts w:ascii="Arial" w:hAnsi="Arial" w:cs="Arial"/>
          <w:szCs w:val="24"/>
        </w:rPr>
        <w:t>(Dz.U. z 2019 r. poz. 1481</w:t>
      </w:r>
      <w:r w:rsidR="0012052C">
        <w:rPr>
          <w:rFonts w:ascii="Arial" w:hAnsi="Arial" w:cs="Arial"/>
          <w:szCs w:val="24"/>
        </w:rPr>
        <w:t xml:space="preserve"> z późn. </w:t>
      </w:r>
      <w:proofErr w:type="spellStart"/>
      <w:r w:rsidR="0012052C">
        <w:rPr>
          <w:rFonts w:ascii="Arial" w:hAnsi="Arial" w:cs="Arial"/>
          <w:szCs w:val="24"/>
        </w:rPr>
        <w:t>zm</w:t>
      </w:r>
      <w:proofErr w:type="spellEnd"/>
      <w:r w:rsidR="0012052C">
        <w:rPr>
          <w:rStyle w:val="Odwoanieprzypisudolnego"/>
          <w:rFonts w:ascii="Arial" w:hAnsi="Arial" w:cs="Arial"/>
          <w:szCs w:val="24"/>
        </w:rPr>
        <w:footnoteReference w:id="2"/>
      </w:r>
      <w:r w:rsidR="0012052C">
        <w:rPr>
          <w:rFonts w:ascii="Arial" w:hAnsi="Arial" w:cs="Arial"/>
          <w:szCs w:val="24"/>
        </w:rPr>
        <w:t>) oraz</w:t>
      </w:r>
      <w:r w:rsidR="00F6577C">
        <w:rPr>
          <w:rFonts w:ascii="Arial" w:hAnsi="Arial" w:cs="Arial"/>
          <w:szCs w:val="24"/>
        </w:rPr>
        <w:t xml:space="preserve"> </w:t>
      </w:r>
      <w:r w:rsidR="00976130">
        <w:rPr>
          <w:rFonts w:ascii="Arial" w:hAnsi="Arial" w:cs="Arial"/>
          <w:szCs w:val="24"/>
        </w:rPr>
        <w:t>w związku z uchwałą n</w:t>
      </w:r>
      <w:r w:rsidRPr="008F54C1">
        <w:rPr>
          <w:rFonts w:ascii="Arial" w:hAnsi="Arial" w:cs="Arial"/>
          <w:szCs w:val="24"/>
        </w:rPr>
        <w:t>r …./…./20 Sejmiku Województwa Podkarpackiego z dnia …………… 2020 r. w</w:t>
      </w:r>
      <w:r w:rsidR="000C48A2">
        <w:rPr>
          <w:rFonts w:ascii="Arial" w:hAnsi="Arial" w:cs="Arial"/>
          <w:szCs w:val="24"/>
        </w:rPr>
        <w:t> </w:t>
      </w:r>
      <w:r w:rsidRPr="008F54C1">
        <w:rPr>
          <w:rFonts w:ascii="Arial" w:hAnsi="Arial" w:cs="Arial"/>
          <w:szCs w:val="24"/>
        </w:rPr>
        <w:t xml:space="preserve">sprawie przyjęcia </w:t>
      </w:r>
      <w:r w:rsidR="00CC5415" w:rsidRPr="008F54C1">
        <w:rPr>
          <w:rFonts w:ascii="Arial" w:hAnsi="Arial" w:cs="Arial"/>
          <w:szCs w:val="24"/>
        </w:rPr>
        <w:t xml:space="preserve">Programu wspierania </w:t>
      </w:r>
      <w:r w:rsidR="008F54C1" w:rsidRPr="008F54C1">
        <w:rPr>
          <w:rFonts w:ascii="Arial" w:hAnsi="Arial" w:cs="Arial"/>
          <w:szCs w:val="24"/>
        </w:rPr>
        <w:t>młodzieży uzdolnionej „Nie zagubić talentu”</w:t>
      </w:r>
    </w:p>
    <w:p w14:paraId="4777F3B6" w14:textId="77777777" w:rsidR="006464DC" w:rsidRDefault="006464DC" w:rsidP="00E749A8">
      <w:pPr>
        <w:spacing w:before="80" w:after="0" w:line="240" w:lineRule="auto"/>
        <w:jc w:val="both"/>
        <w:rPr>
          <w:rFonts w:ascii="Arial" w:hAnsi="Arial"/>
          <w:color w:val="000000"/>
        </w:rPr>
      </w:pPr>
    </w:p>
    <w:p w14:paraId="5FCD6CE0" w14:textId="77777777" w:rsidR="00E749A8" w:rsidRPr="00FB34F0" w:rsidRDefault="00E749A8" w:rsidP="00E749A8">
      <w:pPr>
        <w:spacing w:before="80" w:after="0" w:line="240" w:lineRule="auto"/>
        <w:jc w:val="both"/>
        <w:rPr>
          <w:rFonts w:ascii="Arial" w:hAnsi="Arial"/>
        </w:rPr>
      </w:pPr>
    </w:p>
    <w:p w14:paraId="66D6AC75" w14:textId="77777777" w:rsidR="00E749A8" w:rsidRPr="00FA08EC" w:rsidRDefault="00E749A8" w:rsidP="00E749A8">
      <w:pPr>
        <w:spacing w:after="0" w:line="240" w:lineRule="auto"/>
        <w:jc w:val="center"/>
        <w:rPr>
          <w:rFonts w:ascii="Arial" w:hAnsi="Arial"/>
          <w:b/>
          <w:bCs/>
        </w:rPr>
      </w:pPr>
      <w:r w:rsidRPr="00FA08EC">
        <w:rPr>
          <w:rFonts w:ascii="Arial" w:hAnsi="Arial"/>
          <w:b/>
          <w:bCs/>
          <w:color w:val="000000"/>
        </w:rPr>
        <w:t>Sejmik Województwa Podkarpackiego</w:t>
      </w:r>
    </w:p>
    <w:p w14:paraId="54A2F199" w14:textId="77777777" w:rsidR="00E749A8" w:rsidRDefault="00E749A8" w:rsidP="00E749A8">
      <w:pPr>
        <w:spacing w:before="25" w:after="0" w:line="240" w:lineRule="auto"/>
        <w:jc w:val="center"/>
        <w:rPr>
          <w:rFonts w:ascii="Arial" w:hAnsi="Arial"/>
          <w:b/>
          <w:bCs/>
          <w:color w:val="000000"/>
        </w:rPr>
      </w:pPr>
      <w:r w:rsidRPr="00FA08EC">
        <w:rPr>
          <w:rFonts w:ascii="Arial" w:hAnsi="Arial"/>
          <w:b/>
          <w:bCs/>
          <w:color w:val="000000"/>
        </w:rPr>
        <w:t>uchwala, co następuje:</w:t>
      </w:r>
    </w:p>
    <w:p w14:paraId="0A1B6668" w14:textId="77777777" w:rsidR="0001594E" w:rsidRDefault="0001594E" w:rsidP="008B4C07">
      <w:pPr>
        <w:spacing w:after="0"/>
        <w:jc w:val="both"/>
        <w:rPr>
          <w:rFonts w:ascii="Arial" w:hAnsi="Arial" w:cs="Arial"/>
          <w:szCs w:val="24"/>
        </w:rPr>
      </w:pPr>
    </w:p>
    <w:p w14:paraId="583465DE" w14:textId="77777777" w:rsidR="0001594E" w:rsidRPr="00FB34F0" w:rsidRDefault="0001594E" w:rsidP="0001594E">
      <w:pPr>
        <w:spacing w:before="26" w:after="0" w:line="240" w:lineRule="auto"/>
        <w:jc w:val="center"/>
        <w:rPr>
          <w:rFonts w:ascii="Arial" w:hAnsi="Arial"/>
        </w:rPr>
      </w:pPr>
      <w:r w:rsidRPr="00FB34F0">
        <w:rPr>
          <w:rFonts w:ascii="Arial" w:hAnsi="Arial"/>
          <w:color w:val="000000"/>
        </w:rPr>
        <w:t>§ 1.</w:t>
      </w:r>
    </w:p>
    <w:p w14:paraId="6D34D76D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1F397260" w14:textId="77777777" w:rsidR="00274F44" w:rsidRDefault="00FC524C">
      <w:pPr>
        <w:spacing w:before="26" w:after="0"/>
        <w:jc w:val="both"/>
        <w:rPr>
          <w:rFonts w:ascii="Arial" w:hAnsi="Arial"/>
          <w:color w:val="000000"/>
        </w:rPr>
      </w:pPr>
      <w:r w:rsidRPr="00FC524C">
        <w:rPr>
          <w:rFonts w:ascii="Arial" w:hAnsi="Arial"/>
          <w:color w:val="000000"/>
        </w:rPr>
        <w:t>W ramach Programu wspierania młodzieży uzdolnionej „Nie zagubić talentu” zwanego dalej „Programem” przyznawane są:</w:t>
      </w:r>
    </w:p>
    <w:p w14:paraId="79E5976D" w14:textId="77777777" w:rsidR="0001594E" w:rsidRPr="006D1E59" w:rsidRDefault="0001594E" w:rsidP="001B1C19">
      <w:pPr>
        <w:pStyle w:val="Akapitzlist"/>
        <w:numPr>
          <w:ilvl w:val="0"/>
          <w:numId w:val="2"/>
        </w:numPr>
        <w:spacing w:before="26" w:after="0"/>
        <w:ind w:left="733"/>
        <w:jc w:val="both"/>
        <w:rPr>
          <w:rFonts w:ascii="Arial" w:hAnsi="Arial"/>
        </w:rPr>
      </w:pPr>
      <w:r w:rsidRPr="006D1E59">
        <w:rPr>
          <w:rFonts w:ascii="Arial" w:hAnsi="Arial"/>
          <w:color w:val="000000"/>
        </w:rPr>
        <w:t>stypendia za wybitne osiągnięcia naukowe,</w:t>
      </w:r>
    </w:p>
    <w:p w14:paraId="77EF2688" w14:textId="77777777" w:rsidR="0001594E" w:rsidRPr="006D1E59" w:rsidRDefault="0001594E" w:rsidP="001B1C19">
      <w:pPr>
        <w:pStyle w:val="Akapitzlist"/>
        <w:numPr>
          <w:ilvl w:val="0"/>
          <w:numId w:val="2"/>
        </w:numPr>
        <w:spacing w:before="26" w:after="0"/>
        <w:ind w:left="733"/>
        <w:jc w:val="both"/>
        <w:rPr>
          <w:rFonts w:ascii="Arial" w:hAnsi="Arial"/>
        </w:rPr>
      </w:pPr>
      <w:r w:rsidRPr="006D1E59">
        <w:rPr>
          <w:rFonts w:ascii="Arial" w:hAnsi="Arial"/>
          <w:color w:val="000000"/>
        </w:rPr>
        <w:t>stypendia za wybitne osiągnięcia artystyczne,</w:t>
      </w:r>
    </w:p>
    <w:p w14:paraId="2CA62C03" w14:textId="77777777" w:rsidR="0001594E" w:rsidRPr="006D1E59" w:rsidRDefault="0001594E" w:rsidP="001B1C19">
      <w:pPr>
        <w:pStyle w:val="Akapitzlist"/>
        <w:numPr>
          <w:ilvl w:val="0"/>
          <w:numId w:val="2"/>
        </w:numPr>
        <w:spacing w:before="26" w:after="0"/>
        <w:ind w:left="733"/>
        <w:jc w:val="both"/>
        <w:rPr>
          <w:rFonts w:ascii="Arial" w:hAnsi="Arial"/>
        </w:rPr>
      </w:pPr>
      <w:r w:rsidRPr="006D1E59">
        <w:rPr>
          <w:rFonts w:ascii="Arial" w:hAnsi="Arial"/>
          <w:color w:val="000000"/>
        </w:rPr>
        <w:t>nagrody pieniężne.</w:t>
      </w:r>
    </w:p>
    <w:p w14:paraId="7DF34B9F" w14:textId="77777777" w:rsidR="0001594E" w:rsidRPr="006D1E59" w:rsidRDefault="0001594E" w:rsidP="0001594E">
      <w:pPr>
        <w:pStyle w:val="Akapitzlist"/>
        <w:spacing w:before="26" w:after="0" w:line="240" w:lineRule="auto"/>
        <w:ind w:left="733"/>
        <w:jc w:val="both"/>
        <w:rPr>
          <w:rFonts w:ascii="Arial" w:hAnsi="Arial"/>
        </w:rPr>
      </w:pPr>
    </w:p>
    <w:p w14:paraId="79A91F79" w14:textId="77777777" w:rsidR="0001594E" w:rsidRDefault="0001594E" w:rsidP="001645E1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 2</w:t>
      </w:r>
      <w:r w:rsidR="001645E1">
        <w:rPr>
          <w:rFonts w:ascii="Arial" w:hAnsi="Arial"/>
          <w:color w:val="000000"/>
        </w:rPr>
        <w:t>.</w:t>
      </w:r>
    </w:p>
    <w:p w14:paraId="682969F4" w14:textId="77777777" w:rsidR="0001594E" w:rsidRPr="00FB34F0" w:rsidRDefault="0001594E" w:rsidP="0001594E">
      <w:pPr>
        <w:spacing w:before="26" w:after="0" w:line="240" w:lineRule="auto"/>
        <w:jc w:val="both"/>
        <w:rPr>
          <w:rFonts w:ascii="Arial" w:hAnsi="Arial"/>
        </w:rPr>
      </w:pPr>
    </w:p>
    <w:p w14:paraId="17D29F5E" w14:textId="77777777" w:rsidR="0001594E" w:rsidRPr="007D10D4" w:rsidRDefault="0001594E" w:rsidP="001B1C19">
      <w:pPr>
        <w:spacing w:before="26" w:after="0"/>
        <w:jc w:val="both"/>
        <w:rPr>
          <w:rFonts w:ascii="Arial" w:hAnsi="Arial"/>
        </w:rPr>
      </w:pPr>
      <w:r w:rsidRPr="007D10D4">
        <w:rPr>
          <w:rFonts w:ascii="Arial" w:hAnsi="Arial"/>
          <w:color w:val="000000"/>
        </w:rPr>
        <w:t>O stypendium za wybitne osiągnięcia naukowe może ubiegać się uczeń, który w bieżącym roku szkolnym spełni</w:t>
      </w:r>
      <w:r>
        <w:rPr>
          <w:rFonts w:ascii="Arial" w:hAnsi="Arial"/>
          <w:color w:val="000000"/>
        </w:rPr>
        <w:t>a</w:t>
      </w:r>
      <w:r w:rsidRPr="007D10D4">
        <w:rPr>
          <w:rFonts w:ascii="Arial" w:hAnsi="Arial"/>
          <w:color w:val="000000"/>
        </w:rPr>
        <w:t xml:space="preserve"> łącznie wszystkie poniższe warunki:</w:t>
      </w:r>
    </w:p>
    <w:p w14:paraId="063897F1" w14:textId="77777777" w:rsidR="0001594E" w:rsidRDefault="0001594E" w:rsidP="001B1C19">
      <w:pPr>
        <w:pStyle w:val="Akapitzlist"/>
        <w:numPr>
          <w:ilvl w:val="0"/>
          <w:numId w:val="5"/>
        </w:numPr>
        <w:spacing w:before="26" w:after="0"/>
        <w:ind w:left="733"/>
        <w:jc w:val="both"/>
        <w:rPr>
          <w:rFonts w:ascii="Arial" w:hAnsi="Arial"/>
        </w:rPr>
      </w:pPr>
      <w:r>
        <w:rPr>
          <w:rFonts w:ascii="Arial" w:hAnsi="Arial"/>
        </w:rPr>
        <w:t>uczy się w szkole położonej na terenie województwa podkarpackiego,</w:t>
      </w:r>
    </w:p>
    <w:p w14:paraId="4429B445" w14:textId="77777777" w:rsidR="0001594E" w:rsidRPr="0062772C" w:rsidRDefault="0001594E" w:rsidP="001B1C19">
      <w:pPr>
        <w:pStyle w:val="Akapitzlist"/>
        <w:numPr>
          <w:ilvl w:val="0"/>
          <w:numId w:val="5"/>
        </w:numPr>
        <w:spacing w:before="26" w:after="0"/>
        <w:ind w:left="733"/>
        <w:jc w:val="both"/>
        <w:rPr>
          <w:rFonts w:ascii="Arial" w:hAnsi="Arial"/>
        </w:rPr>
      </w:pPr>
      <w:r>
        <w:rPr>
          <w:rFonts w:ascii="Arial" w:hAnsi="Arial"/>
        </w:rPr>
        <w:t>ukończył VI klasę szkoły podstawowej,</w:t>
      </w:r>
    </w:p>
    <w:p w14:paraId="0EF58BFE" w14:textId="77777777" w:rsidR="0001594E" w:rsidRPr="00F30B95" w:rsidRDefault="0001594E" w:rsidP="001B1C19">
      <w:pPr>
        <w:pStyle w:val="Akapitzlist"/>
        <w:numPr>
          <w:ilvl w:val="0"/>
          <w:numId w:val="5"/>
        </w:numPr>
        <w:spacing w:before="26" w:after="0"/>
        <w:ind w:left="733"/>
        <w:jc w:val="both"/>
        <w:rPr>
          <w:rFonts w:ascii="Arial" w:hAnsi="Arial"/>
        </w:rPr>
      </w:pPr>
      <w:r w:rsidRPr="00A43CF8">
        <w:rPr>
          <w:rFonts w:ascii="Arial" w:hAnsi="Arial"/>
          <w:color w:val="000000"/>
        </w:rPr>
        <w:t xml:space="preserve">posiada wybitne </w:t>
      </w:r>
      <w:r>
        <w:rPr>
          <w:rFonts w:ascii="Arial" w:hAnsi="Arial"/>
          <w:color w:val="000000"/>
        </w:rPr>
        <w:t xml:space="preserve">i udokumentowane </w:t>
      </w:r>
      <w:r w:rsidRPr="00A43CF8">
        <w:rPr>
          <w:rFonts w:ascii="Arial" w:hAnsi="Arial"/>
          <w:color w:val="000000"/>
        </w:rPr>
        <w:t>osiągnięcia edukacyjne</w:t>
      </w:r>
      <w:r>
        <w:rPr>
          <w:rFonts w:ascii="Arial" w:hAnsi="Arial"/>
          <w:color w:val="000000"/>
        </w:rPr>
        <w:t xml:space="preserve"> na szczeblu co najmniej wojewódzkim</w:t>
      </w:r>
      <w:r w:rsidRPr="00A43CF8">
        <w:rPr>
          <w:rFonts w:ascii="Arial" w:hAnsi="Arial"/>
          <w:color w:val="000000"/>
        </w:rPr>
        <w:t>,</w:t>
      </w:r>
    </w:p>
    <w:p w14:paraId="7D084957" w14:textId="77777777" w:rsidR="0001594E" w:rsidRPr="00F30B95" w:rsidRDefault="0001594E" w:rsidP="001B1C19">
      <w:pPr>
        <w:pStyle w:val="Akapitzlist"/>
        <w:numPr>
          <w:ilvl w:val="0"/>
          <w:numId w:val="5"/>
        </w:numPr>
        <w:spacing w:before="26" w:after="0"/>
        <w:ind w:left="733"/>
        <w:jc w:val="both"/>
        <w:rPr>
          <w:rFonts w:ascii="Arial" w:hAnsi="Arial"/>
        </w:rPr>
      </w:pPr>
      <w:r w:rsidRPr="00F30B95">
        <w:rPr>
          <w:rFonts w:ascii="Arial" w:hAnsi="Arial"/>
          <w:color w:val="000000"/>
        </w:rPr>
        <w:t>uzyskał średnią ocen z wszystkich zajęć edukacyjnych, co najmniej:</w:t>
      </w:r>
    </w:p>
    <w:p w14:paraId="41F2860B" w14:textId="77777777" w:rsidR="0001594E" w:rsidRPr="00F30B95" w:rsidRDefault="0001594E" w:rsidP="001B1C19">
      <w:pPr>
        <w:pStyle w:val="Akapitzlist"/>
        <w:numPr>
          <w:ilvl w:val="0"/>
          <w:numId w:val="6"/>
        </w:numPr>
        <w:spacing w:after="0"/>
        <w:ind w:left="1093"/>
        <w:jc w:val="both"/>
        <w:rPr>
          <w:rFonts w:ascii="Arial" w:hAnsi="Arial"/>
        </w:rPr>
      </w:pPr>
      <w:r w:rsidRPr="00F30B95">
        <w:rPr>
          <w:rFonts w:ascii="Arial" w:hAnsi="Arial"/>
          <w:color w:val="000000"/>
        </w:rPr>
        <w:lastRenderedPageBreak/>
        <w:t xml:space="preserve">5,20 - w przypadku uczniów szkół </w:t>
      </w:r>
      <w:r>
        <w:rPr>
          <w:rFonts w:ascii="Arial" w:hAnsi="Arial"/>
          <w:color w:val="000000"/>
        </w:rPr>
        <w:t>podstawowych</w:t>
      </w:r>
      <w:r w:rsidRPr="00F30B95">
        <w:rPr>
          <w:rFonts w:ascii="Arial" w:hAnsi="Arial"/>
          <w:color w:val="000000"/>
        </w:rPr>
        <w:t>,</w:t>
      </w:r>
    </w:p>
    <w:p w14:paraId="100D1C28" w14:textId="77777777" w:rsidR="0001594E" w:rsidRPr="008D7D58" w:rsidRDefault="0001594E" w:rsidP="001B1C19">
      <w:pPr>
        <w:pStyle w:val="Akapitzlist"/>
        <w:numPr>
          <w:ilvl w:val="0"/>
          <w:numId w:val="6"/>
        </w:numPr>
        <w:spacing w:after="0"/>
        <w:ind w:left="1093"/>
        <w:jc w:val="both"/>
        <w:rPr>
          <w:rFonts w:ascii="Arial" w:hAnsi="Arial"/>
        </w:rPr>
      </w:pPr>
      <w:r w:rsidRPr="00F30B95">
        <w:rPr>
          <w:rFonts w:ascii="Arial" w:hAnsi="Arial"/>
          <w:color w:val="000000"/>
        </w:rPr>
        <w:t>4,80 - w przypadku uczniów szkół ponadgimnazjalnych</w:t>
      </w:r>
      <w:r w:rsidR="006C75D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i ponadpodstawowych.</w:t>
      </w:r>
    </w:p>
    <w:p w14:paraId="61FDDAEF" w14:textId="77777777" w:rsidR="0001594E" w:rsidRDefault="0001594E" w:rsidP="0001594E">
      <w:pPr>
        <w:spacing w:before="26" w:after="0" w:line="240" w:lineRule="auto"/>
        <w:rPr>
          <w:rFonts w:ascii="Arial" w:hAnsi="Arial"/>
          <w:color w:val="000000"/>
        </w:rPr>
      </w:pPr>
    </w:p>
    <w:p w14:paraId="62C4E9B3" w14:textId="77777777" w:rsidR="0001594E" w:rsidRPr="001919BA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1919BA">
        <w:rPr>
          <w:rFonts w:ascii="Arial" w:hAnsi="Arial"/>
          <w:color w:val="000000"/>
        </w:rPr>
        <w:t xml:space="preserve">§ </w:t>
      </w:r>
      <w:r w:rsidR="00E10C55">
        <w:rPr>
          <w:rFonts w:ascii="Arial" w:hAnsi="Arial"/>
          <w:color w:val="000000"/>
        </w:rPr>
        <w:t>3</w:t>
      </w:r>
      <w:r w:rsidRPr="001919BA">
        <w:rPr>
          <w:rFonts w:ascii="Arial" w:hAnsi="Arial"/>
          <w:color w:val="000000"/>
        </w:rPr>
        <w:t>.</w:t>
      </w:r>
    </w:p>
    <w:p w14:paraId="374660EE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22014954" w14:textId="77777777" w:rsidR="0001594E" w:rsidRPr="007D10D4" w:rsidRDefault="0001594E" w:rsidP="001B1C19">
      <w:pPr>
        <w:spacing w:before="26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O stypendium za wybitne osiągnięcia artystyczne może ubiegać się uczeń, który w bieżącym roku szkolnym </w:t>
      </w:r>
      <w:r w:rsidRPr="007D10D4">
        <w:rPr>
          <w:rFonts w:ascii="Arial" w:hAnsi="Arial"/>
          <w:color w:val="000000"/>
        </w:rPr>
        <w:t>spełni</w:t>
      </w:r>
      <w:r>
        <w:rPr>
          <w:rFonts w:ascii="Arial" w:hAnsi="Arial"/>
          <w:color w:val="000000"/>
        </w:rPr>
        <w:t>a</w:t>
      </w:r>
      <w:r w:rsidRPr="007D10D4">
        <w:rPr>
          <w:rFonts w:ascii="Arial" w:hAnsi="Arial"/>
          <w:color w:val="000000"/>
        </w:rPr>
        <w:t xml:space="preserve"> łącznie wszystkie poniższe warunki</w:t>
      </w:r>
      <w:r>
        <w:rPr>
          <w:rFonts w:ascii="Arial" w:hAnsi="Arial"/>
        </w:rPr>
        <w:t>:</w:t>
      </w:r>
    </w:p>
    <w:p w14:paraId="2666DE34" w14:textId="77777777" w:rsidR="0001594E" w:rsidRDefault="0001594E" w:rsidP="001B1C19">
      <w:pPr>
        <w:pStyle w:val="Akapitzlist"/>
        <w:numPr>
          <w:ilvl w:val="0"/>
          <w:numId w:val="16"/>
        </w:numPr>
        <w:spacing w:before="26" w:after="0"/>
        <w:jc w:val="both"/>
        <w:rPr>
          <w:rFonts w:ascii="Arial" w:hAnsi="Arial"/>
        </w:rPr>
      </w:pPr>
      <w:r>
        <w:rPr>
          <w:rFonts w:ascii="Arial" w:hAnsi="Arial"/>
        </w:rPr>
        <w:t>uczy się w szkole położonej na terenie województwa podkarpackiego,</w:t>
      </w:r>
    </w:p>
    <w:p w14:paraId="53673DB1" w14:textId="77777777" w:rsidR="0001594E" w:rsidRDefault="0001594E" w:rsidP="001B1C19">
      <w:pPr>
        <w:pStyle w:val="Akapitzlist"/>
        <w:numPr>
          <w:ilvl w:val="0"/>
          <w:numId w:val="16"/>
        </w:numPr>
        <w:spacing w:before="26" w:after="0"/>
        <w:jc w:val="both"/>
        <w:rPr>
          <w:rFonts w:ascii="Arial" w:hAnsi="Arial"/>
        </w:rPr>
      </w:pPr>
      <w:r>
        <w:rPr>
          <w:rFonts w:ascii="Arial" w:hAnsi="Arial"/>
        </w:rPr>
        <w:t>ukończył VI klasę szkoły podstawowej,</w:t>
      </w:r>
    </w:p>
    <w:p w14:paraId="3AB6901C" w14:textId="77777777" w:rsidR="0001594E" w:rsidRPr="00182EBA" w:rsidRDefault="0001594E" w:rsidP="001B1C19">
      <w:pPr>
        <w:pStyle w:val="Akapitzlist"/>
        <w:numPr>
          <w:ilvl w:val="0"/>
          <w:numId w:val="16"/>
        </w:numPr>
        <w:spacing w:before="26" w:after="0"/>
        <w:jc w:val="both"/>
        <w:rPr>
          <w:rFonts w:ascii="Arial" w:hAnsi="Arial"/>
        </w:rPr>
      </w:pPr>
      <w:r>
        <w:rPr>
          <w:rFonts w:ascii="Arial" w:hAnsi="Arial"/>
        </w:rPr>
        <w:t>posiada wybitne i udokumentowane osiągnięcia artystyczne, na szczeblu co najmniej wojewódzkim.</w:t>
      </w:r>
    </w:p>
    <w:p w14:paraId="08C34FBA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§ </w:t>
      </w:r>
      <w:r w:rsidR="00E10C55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>.</w:t>
      </w:r>
    </w:p>
    <w:p w14:paraId="47D645F9" w14:textId="77777777" w:rsidR="0001594E" w:rsidRDefault="0001594E" w:rsidP="0001594E">
      <w:pPr>
        <w:spacing w:before="26" w:after="0" w:line="240" w:lineRule="auto"/>
        <w:rPr>
          <w:rFonts w:ascii="Arial" w:hAnsi="Arial"/>
          <w:color w:val="000000"/>
        </w:rPr>
      </w:pPr>
    </w:p>
    <w:p w14:paraId="02472C2A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7F75FE67" w14:textId="77777777" w:rsidR="0001594E" w:rsidRPr="00323292" w:rsidRDefault="0001594E" w:rsidP="001B1C19">
      <w:pPr>
        <w:pStyle w:val="Akapitzlist"/>
        <w:numPr>
          <w:ilvl w:val="0"/>
          <w:numId w:val="18"/>
        </w:numPr>
        <w:spacing w:before="26" w:after="0"/>
        <w:ind w:left="360"/>
        <w:jc w:val="both"/>
        <w:rPr>
          <w:rFonts w:ascii="Arial" w:hAnsi="Arial"/>
        </w:rPr>
      </w:pPr>
      <w:r w:rsidRPr="00323292">
        <w:rPr>
          <w:rFonts w:ascii="Arial" w:hAnsi="Arial"/>
          <w:color w:val="000000"/>
        </w:rPr>
        <w:t>O nagrodę pieniężną może ubiegać się uczeń szkoły podstawowej, który</w:t>
      </w:r>
      <w:r>
        <w:rPr>
          <w:rFonts w:ascii="Arial" w:hAnsi="Arial"/>
          <w:color w:val="000000"/>
        </w:rPr>
        <w:t xml:space="preserve"> w bieżącym roku szkolnym</w:t>
      </w:r>
      <w:r w:rsidRPr="00323292">
        <w:rPr>
          <w:rFonts w:ascii="Arial" w:hAnsi="Arial"/>
          <w:color w:val="000000"/>
        </w:rPr>
        <w:t>:</w:t>
      </w:r>
    </w:p>
    <w:p w14:paraId="6CADA9A2" w14:textId="77777777" w:rsidR="0001594E" w:rsidRPr="007C7D8B" w:rsidRDefault="0001594E" w:rsidP="001B1C19">
      <w:pPr>
        <w:pStyle w:val="Akapitzlist"/>
        <w:numPr>
          <w:ilvl w:val="0"/>
          <w:numId w:val="17"/>
        </w:numPr>
        <w:spacing w:before="26" w:after="0"/>
        <w:ind w:left="720"/>
        <w:jc w:val="both"/>
        <w:rPr>
          <w:rFonts w:ascii="Arial" w:hAnsi="Arial"/>
        </w:rPr>
      </w:pPr>
      <w:r w:rsidRPr="007C7D8B">
        <w:rPr>
          <w:rFonts w:ascii="Arial" w:hAnsi="Arial"/>
        </w:rPr>
        <w:t>uczy się w szkole położonej na terenie województwa podkarpackiego,</w:t>
      </w:r>
    </w:p>
    <w:p w14:paraId="5D519221" w14:textId="77777777" w:rsidR="0001594E" w:rsidRDefault="0001594E" w:rsidP="001B1C19">
      <w:pPr>
        <w:pStyle w:val="Akapitzlist"/>
        <w:numPr>
          <w:ilvl w:val="0"/>
          <w:numId w:val="17"/>
        </w:numPr>
        <w:spacing w:before="26" w:after="0"/>
        <w:ind w:left="720"/>
        <w:jc w:val="both"/>
        <w:rPr>
          <w:rFonts w:ascii="Arial" w:hAnsi="Arial"/>
        </w:rPr>
      </w:pPr>
      <w:r w:rsidRPr="007C7D8B">
        <w:rPr>
          <w:rFonts w:ascii="Arial" w:hAnsi="Arial"/>
        </w:rPr>
        <w:t>ukończył VI klasę,</w:t>
      </w:r>
    </w:p>
    <w:p w14:paraId="1D5FD395" w14:textId="77777777" w:rsidR="0001594E" w:rsidRPr="007C7D8B" w:rsidRDefault="0001594E" w:rsidP="001B1C19">
      <w:pPr>
        <w:pStyle w:val="Akapitzlist"/>
        <w:numPr>
          <w:ilvl w:val="0"/>
          <w:numId w:val="17"/>
        </w:numPr>
        <w:spacing w:before="26" w:after="0"/>
        <w:ind w:left="720"/>
        <w:jc w:val="both"/>
        <w:rPr>
          <w:rFonts w:ascii="Arial" w:hAnsi="Arial"/>
        </w:rPr>
      </w:pPr>
      <w:r w:rsidRPr="007C7D8B">
        <w:rPr>
          <w:rFonts w:ascii="Arial" w:hAnsi="Arial"/>
          <w:color w:val="000000"/>
        </w:rPr>
        <w:t>został laureatem konkursu o zasięgu wojewódzkim lub ponadwojewódzkim, uzyskując jeden z trzech najwyżej punktowanych wyników lub</w:t>
      </w:r>
    </w:p>
    <w:p w14:paraId="0044BB92" w14:textId="77777777" w:rsidR="0001594E" w:rsidRPr="00E11B51" w:rsidRDefault="0001594E" w:rsidP="001B1C19">
      <w:pPr>
        <w:pStyle w:val="Akapitzlist"/>
        <w:numPr>
          <w:ilvl w:val="0"/>
          <w:numId w:val="17"/>
        </w:numPr>
        <w:spacing w:before="26" w:after="0"/>
        <w:ind w:left="733"/>
        <w:jc w:val="both"/>
        <w:rPr>
          <w:rFonts w:ascii="Arial" w:hAnsi="Arial"/>
        </w:rPr>
      </w:pPr>
      <w:r w:rsidRPr="002D3708">
        <w:rPr>
          <w:rFonts w:ascii="Arial" w:hAnsi="Arial"/>
          <w:color w:val="000000"/>
        </w:rPr>
        <w:t>został wielokrotnym laureatem konkursów o zasięgu wojewódzkim lub ponadwojewódzki</w:t>
      </w:r>
      <w:r>
        <w:rPr>
          <w:rFonts w:ascii="Arial" w:hAnsi="Arial"/>
          <w:color w:val="000000"/>
        </w:rPr>
        <w:t>m lub</w:t>
      </w:r>
    </w:p>
    <w:p w14:paraId="67DC8B9B" w14:textId="77777777" w:rsidR="0001594E" w:rsidRPr="00537D84" w:rsidRDefault="0001594E" w:rsidP="001B1C19">
      <w:pPr>
        <w:pStyle w:val="Akapitzlist"/>
        <w:numPr>
          <w:ilvl w:val="0"/>
          <w:numId w:val="17"/>
        </w:numPr>
        <w:spacing w:before="26" w:after="0"/>
        <w:ind w:left="733"/>
        <w:jc w:val="both"/>
        <w:rPr>
          <w:rFonts w:ascii="Arial" w:hAnsi="Arial"/>
        </w:rPr>
      </w:pPr>
      <w:r w:rsidRPr="00537D84">
        <w:rPr>
          <w:rFonts w:ascii="Arial" w:hAnsi="Arial"/>
          <w:color w:val="000000"/>
        </w:rPr>
        <w:t>został laureatem trzeciego stopnia olimpiady o</w:t>
      </w:r>
      <w:r>
        <w:rPr>
          <w:rFonts w:ascii="Arial" w:hAnsi="Arial"/>
          <w:color w:val="000000"/>
        </w:rPr>
        <w:t> </w:t>
      </w:r>
      <w:r w:rsidRPr="00537D84">
        <w:rPr>
          <w:rFonts w:ascii="Arial" w:hAnsi="Arial"/>
          <w:color w:val="000000"/>
        </w:rPr>
        <w:t>zasięgu ogólnopolskim lub międzynarodowym.</w:t>
      </w:r>
    </w:p>
    <w:p w14:paraId="12E4A2AA" w14:textId="77777777" w:rsidR="0001594E" w:rsidRPr="007C7D8B" w:rsidRDefault="0001594E" w:rsidP="001B1C19">
      <w:pPr>
        <w:pStyle w:val="Akapitzlist"/>
        <w:spacing w:before="26" w:after="0"/>
        <w:ind w:left="733"/>
        <w:jc w:val="both"/>
        <w:rPr>
          <w:rFonts w:ascii="Arial" w:hAnsi="Arial"/>
        </w:rPr>
      </w:pPr>
    </w:p>
    <w:p w14:paraId="6840FE17" w14:textId="77777777" w:rsidR="0001594E" w:rsidRPr="004253B3" w:rsidRDefault="0001594E" w:rsidP="001B1C19">
      <w:pPr>
        <w:pStyle w:val="Akapitzlist"/>
        <w:numPr>
          <w:ilvl w:val="0"/>
          <w:numId w:val="18"/>
        </w:numPr>
        <w:spacing w:before="26" w:after="0"/>
        <w:ind w:left="360"/>
        <w:jc w:val="both"/>
        <w:rPr>
          <w:rFonts w:ascii="Arial" w:hAnsi="Arial"/>
        </w:rPr>
      </w:pPr>
      <w:r w:rsidRPr="004253B3">
        <w:rPr>
          <w:rFonts w:ascii="Arial" w:hAnsi="Arial"/>
        </w:rPr>
        <w:t xml:space="preserve">O nagrodę pieniężną może ubiegać się uczeń </w:t>
      </w:r>
      <w:r w:rsidRPr="004253B3">
        <w:rPr>
          <w:rFonts w:ascii="Arial" w:hAnsi="Arial"/>
          <w:color w:val="000000"/>
        </w:rPr>
        <w:t xml:space="preserve">szkoły ponadgimnazjalnej lub szkoły ponadpodstawowej, </w:t>
      </w:r>
      <w:r>
        <w:rPr>
          <w:rFonts w:ascii="Arial" w:hAnsi="Arial"/>
          <w:color w:val="000000"/>
        </w:rPr>
        <w:t>dającej możliwość uzyskania świadectwa dojrzałości, który w bieżącym roku szkolnym:</w:t>
      </w:r>
    </w:p>
    <w:p w14:paraId="2060AA40" w14:textId="77777777" w:rsidR="0001594E" w:rsidRDefault="0001594E" w:rsidP="001B1C19">
      <w:pPr>
        <w:pStyle w:val="Akapitzlist"/>
        <w:numPr>
          <w:ilvl w:val="0"/>
          <w:numId w:val="19"/>
        </w:numPr>
        <w:spacing w:before="26" w:after="0"/>
        <w:jc w:val="both"/>
        <w:rPr>
          <w:rFonts w:ascii="Arial" w:hAnsi="Arial"/>
        </w:rPr>
      </w:pPr>
      <w:r>
        <w:rPr>
          <w:rFonts w:ascii="Arial" w:hAnsi="Arial"/>
        </w:rPr>
        <w:t>uczy się w szkole położonej na terenie województwa podkarpackiego,</w:t>
      </w:r>
    </w:p>
    <w:p w14:paraId="37701053" w14:textId="77777777" w:rsidR="0001594E" w:rsidRPr="0035763A" w:rsidRDefault="0001594E" w:rsidP="001B1C19">
      <w:pPr>
        <w:pStyle w:val="Akapitzlist"/>
        <w:numPr>
          <w:ilvl w:val="0"/>
          <w:numId w:val="19"/>
        </w:numPr>
        <w:spacing w:before="26" w:after="0"/>
        <w:jc w:val="both"/>
        <w:rPr>
          <w:rFonts w:ascii="Arial" w:hAnsi="Arial"/>
        </w:rPr>
      </w:pPr>
      <w:r w:rsidRPr="00131851">
        <w:rPr>
          <w:rFonts w:ascii="Arial" w:hAnsi="Arial"/>
          <w:color w:val="000000"/>
        </w:rPr>
        <w:t xml:space="preserve">został laureatem </w:t>
      </w:r>
      <w:r>
        <w:rPr>
          <w:rFonts w:ascii="Arial" w:hAnsi="Arial"/>
          <w:color w:val="000000"/>
        </w:rPr>
        <w:t xml:space="preserve">trzeciego stopnia </w:t>
      </w:r>
      <w:r w:rsidRPr="00131851">
        <w:rPr>
          <w:rFonts w:ascii="Arial" w:hAnsi="Arial"/>
          <w:color w:val="000000"/>
        </w:rPr>
        <w:t>ogólnopolskiej lub międzynarodowej olimpiady</w:t>
      </w:r>
      <w:r>
        <w:rPr>
          <w:rFonts w:ascii="Arial" w:hAnsi="Arial"/>
          <w:color w:val="000000"/>
        </w:rPr>
        <w:t>.</w:t>
      </w:r>
    </w:p>
    <w:p w14:paraId="612F0708" w14:textId="77777777" w:rsidR="0001594E" w:rsidRDefault="0001594E" w:rsidP="001B1C19">
      <w:pPr>
        <w:pStyle w:val="Akapitzlist"/>
        <w:spacing w:before="26" w:after="0"/>
        <w:ind w:left="360"/>
        <w:jc w:val="both"/>
        <w:rPr>
          <w:rFonts w:ascii="Arial" w:hAnsi="Arial"/>
        </w:rPr>
      </w:pPr>
    </w:p>
    <w:p w14:paraId="642DB7AA" w14:textId="77777777" w:rsidR="0001594E" w:rsidRDefault="0001594E" w:rsidP="001B1C19">
      <w:pPr>
        <w:pStyle w:val="Akapitzlist"/>
        <w:numPr>
          <w:ilvl w:val="0"/>
          <w:numId w:val="18"/>
        </w:numPr>
        <w:spacing w:before="26" w:after="0"/>
        <w:ind w:left="360"/>
        <w:jc w:val="both"/>
        <w:rPr>
          <w:rFonts w:ascii="Arial" w:hAnsi="Arial"/>
        </w:rPr>
      </w:pPr>
      <w:r>
        <w:rPr>
          <w:rFonts w:ascii="Arial" w:hAnsi="Arial"/>
        </w:rPr>
        <w:t>O nagrodę pieniężną może ubiegać uczeń szkoły zawodowej, który w bieżącym roku szkolnym:</w:t>
      </w:r>
    </w:p>
    <w:p w14:paraId="48EBD4F7" w14:textId="77777777" w:rsidR="0001594E" w:rsidRDefault="0001594E" w:rsidP="001B1C19">
      <w:pPr>
        <w:pStyle w:val="Akapitzlist"/>
        <w:numPr>
          <w:ilvl w:val="0"/>
          <w:numId w:val="20"/>
        </w:numPr>
        <w:spacing w:before="26" w:after="0"/>
        <w:jc w:val="both"/>
        <w:rPr>
          <w:rFonts w:ascii="Arial" w:hAnsi="Arial"/>
        </w:rPr>
      </w:pPr>
      <w:r>
        <w:rPr>
          <w:rFonts w:ascii="Arial" w:hAnsi="Arial"/>
        </w:rPr>
        <w:t>uczy się w szkole położonej na terenie województwa podkarpackiego,</w:t>
      </w:r>
    </w:p>
    <w:p w14:paraId="1A55EA44" w14:textId="77777777" w:rsidR="0001594E" w:rsidRPr="00E11B51" w:rsidRDefault="0001594E" w:rsidP="001B1C19">
      <w:pPr>
        <w:pStyle w:val="Akapitzlist"/>
        <w:numPr>
          <w:ilvl w:val="0"/>
          <w:numId w:val="20"/>
        </w:numPr>
        <w:spacing w:before="26" w:after="0"/>
        <w:jc w:val="both"/>
        <w:rPr>
          <w:rFonts w:ascii="Arial" w:hAnsi="Arial"/>
        </w:rPr>
      </w:pPr>
      <w:r w:rsidRPr="00BC5C96">
        <w:rPr>
          <w:rFonts w:ascii="Arial" w:hAnsi="Arial"/>
          <w:color w:val="000000"/>
        </w:rPr>
        <w:t>został laureatem lub finalistą ogólnopolskiej olimpiady lub turnieju obejmującego problematykę związaną z przygotowaniem do podjęcia pracy zawodowej</w:t>
      </w:r>
      <w:r>
        <w:rPr>
          <w:rFonts w:ascii="Arial" w:hAnsi="Arial"/>
          <w:color w:val="000000"/>
        </w:rPr>
        <w:t xml:space="preserve"> lub</w:t>
      </w:r>
    </w:p>
    <w:p w14:paraId="6D08E0B5" w14:textId="77777777" w:rsidR="0001594E" w:rsidRPr="00537D84" w:rsidRDefault="0001594E" w:rsidP="001B1C19">
      <w:pPr>
        <w:pStyle w:val="Akapitzlist"/>
        <w:numPr>
          <w:ilvl w:val="0"/>
          <w:numId w:val="20"/>
        </w:numPr>
        <w:spacing w:before="26" w:after="0"/>
        <w:jc w:val="both"/>
        <w:rPr>
          <w:rFonts w:ascii="Arial" w:hAnsi="Arial"/>
        </w:rPr>
      </w:pPr>
      <w:r w:rsidRPr="00537D84">
        <w:rPr>
          <w:rFonts w:ascii="Arial" w:hAnsi="Arial"/>
          <w:color w:val="000000"/>
        </w:rPr>
        <w:t>został laureatem trzeciego stopnia olimpiady o</w:t>
      </w:r>
      <w:r>
        <w:rPr>
          <w:rFonts w:ascii="Arial" w:hAnsi="Arial"/>
          <w:color w:val="000000"/>
        </w:rPr>
        <w:t> </w:t>
      </w:r>
      <w:r w:rsidRPr="00537D84">
        <w:rPr>
          <w:rFonts w:ascii="Arial" w:hAnsi="Arial"/>
          <w:color w:val="000000"/>
        </w:rPr>
        <w:t>zasięgu ogólnopolskim lub międzynarodowym.</w:t>
      </w:r>
    </w:p>
    <w:p w14:paraId="08A16DD4" w14:textId="77777777" w:rsidR="0001594E" w:rsidRPr="001F16DE" w:rsidRDefault="0001594E" w:rsidP="001B1C19">
      <w:pPr>
        <w:spacing w:before="26" w:after="0"/>
        <w:jc w:val="both"/>
        <w:rPr>
          <w:rFonts w:ascii="Arial" w:hAnsi="Arial"/>
        </w:rPr>
      </w:pPr>
    </w:p>
    <w:p w14:paraId="33FF0B0C" w14:textId="77777777" w:rsidR="0001594E" w:rsidRDefault="0001594E" w:rsidP="001B1C19">
      <w:pPr>
        <w:pStyle w:val="Akapitzlist"/>
        <w:numPr>
          <w:ilvl w:val="0"/>
          <w:numId w:val="18"/>
        </w:numPr>
        <w:spacing w:before="26" w:after="0"/>
        <w:ind w:left="360"/>
        <w:jc w:val="both"/>
        <w:rPr>
          <w:rFonts w:ascii="Arial" w:hAnsi="Arial"/>
        </w:rPr>
      </w:pPr>
      <w:r>
        <w:rPr>
          <w:rFonts w:ascii="Arial" w:hAnsi="Arial"/>
        </w:rPr>
        <w:t>O nagrodę pieniężną może ubiegać się również absolwent szkoły ponadgimnazjalnej, który uzyskał świadectwo dojrzałości oraz który spełnił warunki określone w ust. 2.</w:t>
      </w:r>
    </w:p>
    <w:p w14:paraId="5A57AB91" w14:textId="77777777" w:rsidR="0001594E" w:rsidRDefault="0001594E" w:rsidP="001B1C19">
      <w:pPr>
        <w:pStyle w:val="Akapitzlist"/>
        <w:spacing w:before="26" w:after="0"/>
        <w:ind w:left="360"/>
        <w:jc w:val="both"/>
        <w:rPr>
          <w:rFonts w:ascii="Arial" w:hAnsi="Arial"/>
        </w:rPr>
      </w:pPr>
    </w:p>
    <w:p w14:paraId="705DBC34" w14:textId="77777777" w:rsidR="0001594E" w:rsidRPr="005C4377" w:rsidRDefault="0001594E" w:rsidP="001B1C19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ascii="Arial" w:hAnsi="Arial"/>
        </w:rPr>
      </w:pPr>
      <w:r w:rsidRPr="005C4377">
        <w:rPr>
          <w:rFonts w:ascii="Arial" w:hAnsi="Arial"/>
          <w:color w:val="000000"/>
        </w:rPr>
        <w:t>W przypadku uzyskania przez ucznia w danym roku szkolnym kilku osiągnięć na różnych szczeblach, nagroda zostanie przyznana za osiągnięcie o najwyższej randze.</w:t>
      </w:r>
    </w:p>
    <w:p w14:paraId="570A119F" w14:textId="77777777" w:rsidR="0001594E" w:rsidRPr="00684C07" w:rsidRDefault="0001594E" w:rsidP="001B1C19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ascii="Arial" w:hAnsi="Arial"/>
        </w:rPr>
      </w:pPr>
      <w:r w:rsidRPr="00684C07">
        <w:rPr>
          <w:rFonts w:ascii="Arial" w:hAnsi="Arial"/>
          <w:color w:val="000000"/>
        </w:rPr>
        <w:t xml:space="preserve">Przez konkursy, turnieje i olimpiady, o których mowa w ust. 1 – 3 rozumieć należy konkursy, turnieje i olimpiady organizowane na podstawie </w:t>
      </w:r>
      <w:r w:rsidRPr="00684C07">
        <w:rPr>
          <w:rFonts w:ascii="Arial" w:hAnsi="Arial"/>
          <w:color w:val="1B1B1B"/>
        </w:rPr>
        <w:t>rozporządzenia</w:t>
      </w:r>
      <w:r w:rsidRPr="00684C07">
        <w:rPr>
          <w:rFonts w:ascii="Arial" w:hAnsi="Arial"/>
          <w:color w:val="000000"/>
        </w:rPr>
        <w:t xml:space="preserve"> Ministra Edukacji Narodowej i Sportu z dnia 29 stycznia 2002 r. w sprawie organizacji oraz sposobu przeprowadzania konkursów, turniejów i olimpiad (Dz. U. z 2002 r. Nr 13, poz. 125, z późn. zm.).</w:t>
      </w:r>
    </w:p>
    <w:p w14:paraId="3852EEFB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60A6F470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</w:t>
      </w:r>
      <w:r w:rsidR="00F37D2B">
        <w:rPr>
          <w:rFonts w:ascii="Arial" w:hAnsi="Arial"/>
          <w:color w:val="000000"/>
        </w:rPr>
        <w:t>5</w:t>
      </w:r>
      <w:r w:rsidRPr="00FB34F0">
        <w:rPr>
          <w:rFonts w:ascii="Arial" w:hAnsi="Arial"/>
          <w:color w:val="000000"/>
        </w:rPr>
        <w:t>.</w:t>
      </w:r>
    </w:p>
    <w:p w14:paraId="7FFC640B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109707C3" w14:textId="77777777" w:rsidR="0001594E" w:rsidRDefault="0001594E" w:rsidP="001B1C19">
      <w:pPr>
        <w:spacing w:before="26" w:after="0"/>
        <w:jc w:val="both"/>
        <w:rPr>
          <w:rFonts w:ascii="Arial" w:hAnsi="Arial"/>
          <w:color w:val="000000"/>
        </w:rPr>
      </w:pPr>
      <w:r w:rsidRPr="00A811CF">
        <w:rPr>
          <w:rFonts w:ascii="Arial" w:hAnsi="Arial"/>
          <w:color w:val="000000"/>
        </w:rPr>
        <w:t>Nagroda pieniężna może być przyznana szkole lub placówce, o której mowa w ustawie z dnia 14 grudnia 2016 r. Prawo oświatowe (Dz.U. z 201</w:t>
      </w:r>
      <w:r>
        <w:rPr>
          <w:rFonts w:ascii="Arial" w:hAnsi="Arial"/>
          <w:color w:val="000000"/>
        </w:rPr>
        <w:t>9</w:t>
      </w:r>
      <w:r w:rsidRPr="00A811CF">
        <w:rPr>
          <w:rFonts w:ascii="Arial" w:hAnsi="Arial"/>
          <w:color w:val="000000"/>
        </w:rPr>
        <w:t xml:space="preserve"> r. poz. </w:t>
      </w:r>
      <w:r>
        <w:rPr>
          <w:rFonts w:ascii="Arial" w:hAnsi="Arial"/>
          <w:color w:val="000000"/>
        </w:rPr>
        <w:t xml:space="preserve">1148 </w:t>
      </w:r>
      <w:r w:rsidRPr="00A811CF">
        <w:rPr>
          <w:rFonts w:ascii="Arial" w:hAnsi="Arial"/>
          <w:color w:val="000000"/>
        </w:rPr>
        <w:t>z późn. zm.)</w:t>
      </w:r>
      <w:r>
        <w:rPr>
          <w:rFonts w:ascii="Arial" w:hAnsi="Arial"/>
          <w:color w:val="000000"/>
        </w:rPr>
        <w:t xml:space="preserve">, z terenu województwa podkarpackiego, </w:t>
      </w:r>
      <w:r w:rsidRPr="00A811CF">
        <w:rPr>
          <w:rFonts w:ascii="Arial" w:hAnsi="Arial"/>
          <w:color w:val="000000"/>
        </w:rPr>
        <w:t>za</w:t>
      </w:r>
      <w:r>
        <w:rPr>
          <w:rFonts w:ascii="Arial" w:hAnsi="Arial"/>
          <w:color w:val="000000"/>
        </w:rPr>
        <w:t>:</w:t>
      </w:r>
    </w:p>
    <w:p w14:paraId="0D1190CB" w14:textId="77777777" w:rsidR="0001594E" w:rsidRDefault="0001594E" w:rsidP="001B1C19">
      <w:pPr>
        <w:pStyle w:val="Akapitzlist"/>
        <w:numPr>
          <w:ilvl w:val="0"/>
          <w:numId w:val="7"/>
        </w:numPr>
        <w:spacing w:before="26" w:after="0"/>
        <w:ind w:left="720"/>
        <w:jc w:val="both"/>
        <w:rPr>
          <w:rFonts w:ascii="Arial" w:hAnsi="Arial"/>
          <w:color w:val="000000"/>
        </w:rPr>
      </w:pPr>
      <w:r w:rsidRPr="00A811CF">
        <w:rPr>
          <w:rFonts w:ascii="Arial" w:hAnsi="Arial"/>
          <w:color w:val="000000"/>
        </w:rPr>
        <w:t xml:space="preserve">szczególne osiągnięcia </w:t>
      </w:r>
      <w:r>
        <w:rPr>
          <w:rFonts w:ascii="Arial" w:hAnsi="Arial"/>
          <w:color w:val="000000"/>
        </w:rPr>
        <w:t xml:space="preserve">artystyczne </w:t>
      </w:r>
      <w:r w:rsidRPr="00A811CF">
        <w:rPr>
          <w:rFonts w:ascii="Arial" w:hAnsi="Arial"/>
          <w:color w:val="000000"/>
        </w:rPr>
        <w:t>na szczeblu, co najmniej ogólnopolskim zespołu artystycznego, działającego odpowiednio przy tej szkole lub placówce</w:t>
      </w:r>
      <w:r>
        <w:rPr>
          <w:rFonts w:ascii="Arial" w:hAnsi="Arial"/>
          <w:color w:val="000000"/>
        </w:rPr>
        <w:t>,</w:t>
      </w:r>
    </w:p>
    <w:p w14:paraId="75EC8420" w14:textId="77777777" w:rsidR="0001594E" w:rsidRDefault="0001594E" w:rsidP="001B1C19">
      <w:pPr>
        <w:pStyle w:val="Akapitzlist"/>
        <w:numPr>
          <w:ilvl w:val="0"/>
          <w:numId w:val="7"/>
        </w:numPr>
        <w:spacing w:before="26" w:after="0"/>
        <w:ind w:left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szczególne osiągnięcia naukowe zespołu uczniów tej szkoły.</w:t>
      </w:r>
    </w:p>
    <w:p w14:paraId="0D95AB4D" w14:textId="77777777" w:rsidR="0001594E" w:rsidRPr="00953299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41D95D33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</w:t>
      </w:r>
      <w:r w:rsidR="001F5E03">
        <w:rPr>
          <w:rFonts w:ascii="Arial" w:hAnsi="Arial"/>
          <w:color w:val="000000"/>
        </w:rPr>
        <w:t>6</w:t>
      </w:r>
      <w:r w:rsidRPr="00FB34F0">
        <w:rPr>
          <w:rFonts w:ascii="Arial" w:hAnsi="Arial"/>
          <w:color w:val="000000"/>
        </w:rPr>
        <w:t>.</w:t>
      </w:r>
    </w:p>
    <w:p w14:paraId="4AD93828" w14:textId="77777777" w:rsidR="0001594E" w:rsidRPr="00FB34F0" w:rsidRDefault="0001594E" w:rsidP="0001594E">
      <w:pPr>
        <w:spacing w:before="26" w:after="0" w:line="240" w:lineRule="auto"/>
        <w:jc w:val="center"/>
        <w:rPr>
          <w:rFonts w:ascii="Arial" w:hAnsi="Arial"/>
        </w:rPr>
      </w:pPr>
    </w:p>
    <w:p w14:paraId="0A4C2D14" w14:textId="77777777" w:rsidR="0001594E" w:rsidRPr="000413F3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0413F3">
        <w:rPr>
          <w:rFonts w:ascii="Arial" w:hAnsi="Arial"/>
          <w:color w:val="000000"/>
        </w:rPr>
        <w:t xml:space="preserve">Z wnioskiem o przyznanie stypendium lub nagrody </w:t>
      </w:r>
      <w:r>
        <w:rPr>
          <w:rFonts w:ascii="Arial" w:hAnsi="Arial"/>
          <w:color w:val="000000"/>
        </w:rPr>
        <w:t xml:space="preserve">pieniężnej </w:t>
      </w:r>
      <w:r w:rsidRPr="000413F3">
        <w:rPr>
          <w:rFonts w:ascii="Arial" w:hAnsi="Arial"/>
          <w:color w:val="000000"/>
        </w:rPr>
        <w:t>występuje uczeń pełnoletni lub rodzic (opiekun prawny) niepełnoletniego ucznia.</w:t>
      </w:r>
    </w:p>
    <w:p w14:paraId="276A03E0" w14:textId="77777777" w:rsidR="0001594E" w:rsidRPr="00372A08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0413F3">
        <w:rPr>
          <w:rFonts w:ascii="Arial" w:hAnsi="Arial"/>
          <w:color w:val="000000"/>
        </w:rPr>
        <w:t xml:space="preserve">Z wnioskiem o przyznanie nagrody pieniężnej dla zespołu artystycznego lub zespołu osób, o których mowa w § </w:t>
      </w:r>
      <w:r w:rsidR="001F5E03">
        <w:rPr>
          <w:rFonts w:ascii="Arial" w:hAnsi="Arial"/>
          <w:color w:val="000000"/>
        </w:rPr>
        <w:t>5</w:t>
      </w:r>
      <w:r w:rsidRPr="000413F3">
        <w:rPr>
          <w:rFonts w:ascii="Arial" w:hAnsi="Arial"/>
          <w:color w:val="000000"/>
        </w:rPr>
        <w:t xml:space="preserve"> występuje dyrektor szkoły lub placówki.</w:t>
      </w:r>
    </w:p>
    <w:p w14:paraId="29237747" w14:textId="77777777" w:rsidR="0001594E" w:rsidRPr="00372A08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Wniosek o przyznanie stypendium lub nagrody pieniężnej powinien zawierać:</w:t>
      </w:r>
    </w:p>
    <w:p w14:paraId="50A39C88" w14:textId="77777777" w:rsidR="0001594E" w:rsidRPr="00372A08" w:rsidRDefault="0001594E" w:rsidP="001B1C19">
      <w:pPr>
        <w:pStyle w:val="Akapitzlist"/>
        <w:numPr>
          <w:ilvl w:val="0"/>
          <w:numId w:val="9"/>
        </w:numPr>
        <w:spacing w:before="26" w:after="0"/>
        <w:ind w:left="72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oznaczenie wnioskodawcy,</w:t>
      </w:r>
    </w:p>
    <w:p w14:paraId="2FB90106" w14:textId="77777777" w:rsidR="0001594E" w:rsidRPr="00372A08" w:rsidRDefault="0001594E" w:rsidP="001B1C19">
      <w:pPr>
        <w:pStyle w:val="Akapitzlist"/>
        <w:numPr>
          <w:ilvl w:val="0"/>
          <w:numId w:val="9"/>
        </w:numPr>
        <w:spacing w:before="26" w:after="0"/>
        <w:ind w:left="72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dane osobowe ucznia,</w:t>
      </w:r>
    </w:p>
    <w:p w14:paraId="67690112" w14:textId="77777777" w:rsidR="0001594E" w:rsidRPr="00372A08" w:rsidRDefault="0001594E" w:rsidP="001B1C19">
      <w:pPr>
        <w:pStyle w:val="Akapitzlist"/>
        <w:numPr>
          <w:ilvl w:val="0"/>
          <w:numId w:val="9"/>
        </w:numPr>
        <w:spacing w:before="26" w:after="0"/>
        <w:ind w:left="72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dane zespołu - w przypadku wniosku o przyznanie nagrody pieniężnej dla zespołu,</w:t>
      </w:r>
      <w:r>
        <w:rPr>
          <w:rFonts w:ascii="Arial" w:hAnsi="Arial"/>
          <w:color w:val="000000"/>
        </w:rPr>
        <w:t xml:space="preserve"> o którym mowa w § </w:t>
      </w:r>
      <w:r w:rsidR="001F5E03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>,</w:t>
      </w:r>
    </w:p>
    <w:p w14:paraId="425AEABA" w14:textId="77777777" w:rsidR="0001594E" w:rsidRPr="00372A08" w:rsidRDefault="0001594E" w:rsidP="001B1C19">
      <w:pPr>
        <w:pStyle w:val="Akapitzlist"/>
        <w:numPr>
          <w:ilvl w:val="0"/>
          <w:numId w:val="9"/>
        </w:numPr>
        <w:spacing w:before="26" w:after="0"/>
        <w:ind w:left="72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dane osobowe opiekunów prawnych - w przypadku ucznia niepełnoletniego,</w:t>
      </w:r>
    </w:p>
    <w:p w14:paraId="34EBBD95" w14:textId="77777777" w:rsidR="0001594E" w:rsidRPr="00372A08" w:rsidRDefault="0001594E" w:rsidP="001B1C19">
      <w:pPr>
        <w:pStyle w:val="Akapitzlist"/>
        <w:numPr>
          <w:ilvl w:val="0"/>
          <w:numId w:val="9"/>
        </w:numPr>
        <w:spacing w:before="26" w:after="0"/>
        <w:ind w:left="72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informacje o osiągnięciach,</w:t>
      </w:r>
    </w:p>
    <w:p w14:paraId="52D4D911" w14:textId="77777777" w:rsidR="0001594E" w:rsidRPr="00372A08" w:rsidRDefault="0001594E" w:rsidP="001B1C19">
      <w:pPr>
        <w:pStyle w:val="Akapitzlist"/>
        <w:numPr>
          <w:ilvl w:val="0"/>
          <w:numId w:val="9"/>
        </w:numPr>
        <w:spacing w:before="26" w:after="0"/>
        <w:ind w:left="72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inne istotne informacje uzasadniające wniosek o przyznanie stypendium lub nagrody</w:t>
      </w:r>
      <w:r w:rsidR="003A4EBB">
        <w:rPr>
          <w:rFonts w:ascii="Arial" w:hAnsi="Arial"/>
          <w:color w:val="000000"/>
        </w:rPr>
        <w:t>,</w:t>
      </w:r>
    </w:p>
    <w:p w14:paraId="4A983625" w14:textId="77777777" w:rsidR="0001594E" w:rsidRPr="00372A08" w:rsidRDefault="0001594E" w:rsidP="001B1C19">
      <w:pPr>
        <w:pStyle w:val="Akapitzlist"/>
        <w:numPr>
          <w:ilvl w:val="0"/>
          <w:numId w:val="9"/>
        </w:numPr>
        <w:spacing w:before="26" w:after="0"/>
        <w:ind w:left="72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numer rachunku bankowego, na który zostanie przelane stypendium lub nagroda</w:t>
      </w:r>
      <w:r>
        <w:rPr>
          <w:rFonts w:ascii="Arial" w:hAnsi="Arial"/>
          <w:color w:val="000000"/>
        </w:rPr>
        <w:t>.</w:t>
      </w:r>
    </w:p>
    <w:p w14:paraId="4C620288" w14:textId="77777777" w:rsidR="0001594E" w:rsidRPr="00372A08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Do wniosku należy dołączyć:</w:t>
      </w:r>
    </w:p>
    <w:p w14:paraId="6707F41F" w14:textId="77777777" w:rsidR="0001594E" w:rsidRPr="00372A08" w:rsidRDefault="0001594E" w:rsidP="001B1C19">
      <w:pPr>
        <w:pStyle w:val="Akapitzlist"/>
        <w:numPr>
          <w:ilvl w:val="0"/>
          <w:numId w:val="10"/>
        </w:numPr>
        <w:spacing w:before="26" w:after="0"/>
        <w:ind w:left="733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 xml:space="preserve">kopię ostatniego świadectwa szkolnego potwierdzonego </w:t>
      </w:r>
      <w:r>
        <w:rPr>
          <w:rFonts w:ascii="Arial" w:hAnsi="Arial"/>
          <w:color w:val="000000"/>
        </w:rPr>
        <w:t xml:space="preserve">przez wnioskodawcę </w:t>
      </w:r>
      <w:r w:rsidRPr="00372A08">
        <w:rPr>
          <w:rFonts w:ascii="Arial" w:hAnsi="Arial"/>
          <w:color w:val="000000"/>
        </w:rPr>
        <w:t>za zgodność z</w:t>
      </w:r>
      <w:r>
        <w:rPr>
          <w:rFonts w:ascii="Arial" w:hAnsi="Arial"/>
          <w:color w:val="000000"/>
        </w:rPr>
        <w:t> </w:t>
      </w:r>
      <w:r w:rsidRPr="00372A08">
        <w:rPr>
          <w:rFonts w:ascii="Arial" w:hAnsi="Arial"/>
          <w:color w:val="000000"/>
        </w:rPr>
        <w:t>oryginałem - w przypadku wniosku o przyznanie stypendium za wybitne osiągnięcia naukowe,</w:t>
      </w:r>
    </w:p>
    <w:p w14:paraId="372D2580" w14:textId="77777777" w:rsidR="0001594E" w:rsidRPr="00372A08" w:rsidRDefault="0001594E" w:rsidP="001B1C19">
      <w:pPr>
        <w:pStyle w:val="Akapitzlist"/>
        <w:numPr>
          <w:ilvl w:val="0"/>
          <w:numId w:val="10"/>
        </w:numPr>
        <w:spacing w:before="26" w:after="0"/>
        <w:ind w:left="733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 xml:space="preserve">kopie dokumentów potwierdzające osiągnięcia, potwierdzone </w:t>
      </w:r>
      <w:r>
        <w:rPr>
          <w:rFonts w:ascii="Arial" w:hAnsi="Arial"/>
          <w:color w:val="000000"/>
        </w:rPr>
        <w:t xml:space="preserve">przez wnioskodawcę </w:t>
      </w:r>
      <w:r w:rsidRPr="00372A08">
        <w:rPr>
          <w:rFonts w:ascii="Arial" w:hAnsi="Arial"/>
          <w:color w:val="000000"/>
        </w:rPr>
        <w:t>za zgodność z</w:t>
      </w:r>
      <w:r>
        <w:rPr>
          <w:rFonts w:ascii="Arial" w:hAnsi="Arial"/>
          <w:color w:val="000000"/>
        </w:rPr>
        <w:t> </w:t>
      </w:r>
      <w:r w:rsidRPr="00372A08">
        <w:rPr>
          <w:rFonts w:ascii="Arial" w:hAnsi="Arial"/>
          <w:color w:val="000000"/>
        </w:rPr>
        <w:t>oryginałem,</w:t>
      </w:r>
    </w:p>
    <w:p w14:paraId="5A0469FA" w14:textId="77777777" w:rsidR="0001594E" w:rsidRPr="00372A08" w:rsidRDefault="0001594E" w:rsidP="001B1C19">
      <w:pPr>
        <w:pStyle w:val="Akapitzlist"/>
        <w:numPr>
          <w:ilvl w:val="0"/>
          <w:numId w:val="10"/>
        </w:numPr>
        <w:spacing w:before="26" w:after="0"/>
        <w:ind w:left="733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oświadczenie o niepobieraniu innego stypendium przyznanego przez Samorząd Województwa Podkarpackiego, podpisane przez ucznia pełnoletniego lub rodzica (opiekuna prawnego) niepełnoletniego uczni</w:t>
      </w:r>
      <w:r>
        <w:rPr>
          <w:rFonts w:ascii="Arial" w:hAnsi="Arial"/>
          <w:color w:val="000000"/>
        </w:rPr>
        <w:t xml:space="preserve">a </w:t>
      </w:r>
      <w:r>
        <w:rPr>
          <w:rFonts w:ascii="Arial" w:hAnsi="Arial"/>
          <w:color w:val="000000"/>
        </w:rPr>
        <w:br/>
        <w:t xml:space="preserve">- </w:t>
      </w:r>
      <w:r w:rsidRPr="00372A08">
        <w:rPr>
          <w:rFonts w:ascii="Arial" w:hAnsi="Arial"/>
          <w:color w:val="000000"/>
        </w:rPr>
        <w:t>w przypadku wniosku o przyznanie stypendium</w:t>
      </w:r>
      <w:r>
        <w:rPr>
          <w:rFonts w:ascii="Arial" w:hAnsi="Arial"/>
          <w:color w:val="000000"/>
        </w:rPr>
        <w:t>,</w:t>
      </w:r>
    </w:p>
    <w:p w14:paraId="76628AC9" w14:textId="77777777" w:rsidR="0001594E" w:rsidRPr="00372A08" w:rsidRDefault="0001594E" w:rsidP="001B1C19">
      <w:pPr>
        <w:pStyle w:val="Akapitzlist"/>
        <w:numPr>
          <w:ilvl w:val="0"/>
          <w:numId w:val="10"/>
        </w:numPr>
        <w:spacing w:before="26" w:after="0"/>
        <w:ind w:left="733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rekomendację dyrektora szkoły - w przypadku wniosku o przyznanie stypendium.</w:t>
      </w:r>
    </w:p>
    <w:p w14:paraId="3D734199" w14:textId="77777777" w:rsidR="0001594E" w:rsidRPr="00015F75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Do wniosku o przyznanie stypendium dla absolwenta szkoły podstawowej dołącza się zaświadczenie o kontynuowaniu nauki w szkole ponadpodstawowej</w:t>
      </w:r>
      <w:r>
        <w:rPr>
          <w:rFonts w:ascii="Arial" w:hAnsi="Arial"/>
          <w:color w:val="000000"/>
        </w:rPr>
        <w:t>.</w:t>
      </w:r>
    </w:p>
    <w:p w14:paraId="09A858BC" w14:textId="77777777" w:rsidR="0001594E" w:rsidRPr="00015F75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372A08">
        <w:rPr>
          <w:rFonts w:ascii="Arial" w:hAnsi="Arial"/>
          <w:color w:val="000000"/>
        </w:rPr>
        <w:t>Do wniosku o przyznanie stypendium można dołączyć dokumenty potwierdzające trudną sytuację rodzinną lub materialną kandydata do stypendium.</w:t>
      </w:r>
    </w:p>
    <w:p w14:paraId="1A60E915" w14:textId="77777777" w:rsidR="0001594E" w:rsidRPr="00015F75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015F75">
        <w:rPr>
          <w:rFonts w:ascii="Arial" w:hAnsi="Arial"/>
          <w:color w:val="000000"/>
        </w:rPr>
        <w:t>Wnioski składa się do Zarządu Województwa Podkarpackiego za pośrednictwem Departamentu Edukacji, Nauki i Sportu Urzędu Marszałkowskiego do dnia 31 lipca. O dacie złożenia wniosku decyduje data nadania wniosku.</w:t>
      </w:r>
    </w:p>
    <w:p w14:paraId="12DA9ABB" w14:textId="77777777" w:rsidR="0001594E" w:rsidRPr="00015F75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015F75">
        <w:rPr>
          <w:rFonts w:ascii="Arial" w:hAnsi="Arial"/>
          <w:color w:val="000000"/>
        </w:rPr>
        <w:t>Wnioski niekompletne, nieuzupełnione w wymaganym terminie lub złożone po terminie nie będą rozpatrywane.</w:t>
      </w:r>
    </w:p>
    <w:p w14:paraId="676EB213" w14:textId="77777777" w:rsidR="0001594E" w:rsidRPr="009037C4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015F75">
        <w:rPr>
          <w:rFonts w:ascii="Arial" w:hAnsi="Arial"/>
          <w:color w:val="000000"/>
        </w:rPr>
        <w:t>Złożone dokumenty lub kserokopie dokumentów nie będą zwracane wnioskodawcy.</w:t>
      </w:r>
    </w:p>
    <w:p w14:paraId="1CB2814F" w14:textId="77777777" w:rsidR="0001594E" w:rsidRPr="009037C4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 żądanie Urzędu Marszałkowskiego Województwa Podkarpackiego w</w:t>
      </w:r>
      <w:r w:rsidRPr="009037C4">
        <w:rPr>
          <w:rFonts w:ascii="Arial" w:hAnsi="Arial"/>
          <w:color w:val="000000"/>
        </w:rPr>
        <w:t>nioskodawca jest obowiązany okazać oryginały dokumentów, których kopie zawiera wniosek.</w:t>
      </w:r>
    </w:p>
    <w:p w14:paraId="07177797" w14:textId="77777777" w:rsidR="0001594E" w:rsidRPr="00015F75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 w:rsidRPr="00015F75">
        <w:rPr>
          <w:rFonts w:ascii="Arial" w:hAnsi="Arial"/>
          <w:color w:val="000000"/>
        </w:rPr>
        <w:t>Zarząd Województwa Podkarpackiego określi wzory wniosków:</w:t>
      </w:r>
    </w:p>
    <w:p w14:paraId="2A537EB3" w14:textId="77777777" w:rsidR="0001594E" w:rsidRPr="002E1672" w:rsidRDefault="00973A6F" w:rsidP="001B1C19">
      <w:pPr>
        <w:pStyle w:val="Akapitzlist"/>
        <w:numPr>
          <w:ilvl w:val="1"/>
          <w:numId w:val="11"/>
        </w:numPr>
        <w:spacing w:before="26" w:after="0"/>
        <w:ind w:left="73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o </w:t>
      </w:r>
      <w:r w:rsidR="0001594E" w:rsidRPr="00015F75">
        <w:rPr>
          <w:rFonts w:ascii="Arial" w:hAnsi="Arial"/>
          <w:color w:val="000000"/>
        </w:rPr>
        <w:t>przyznanie stypendium za wybitne osiągnięcia naukowe</w:t>
      </w:r>
      <w:r w:rsidR="006C75D7">
        <w:rPr>
          <w:rFonts w:ascii="Arial" w:hAnsi="Arial"/>
          <w:color w:val="000000"/>
        </w:rPr>
        <w:t xml:space="preserve"> </w:t>
      </w:r>
      <w:r w:rsidR="0001594E" w:rsidRPr="00015F75">
        <w:rPr>
          <w:rFonts w:ascii="Arial" w:hAnsi="Arial"/>
          <w:color w:val="000000"/>
        </w:rPr>
        <w:t>oraz</w:t>
      </w:r>
      <w:r w:rsidR="006C75D7">
        <w:rPr>
          <w:rFonts w:ascii="Arial" w:hAnsi="Arial"/>
          <w:color w:val="000000"/>
        </w:rPr>
        <w:t xml:space="preserve"> </w:t>
      </w:r>
      <w:r w:rsidR="0001594E" w:rsidRPr="00015F75">
        <w:rPr>
          <w:rFonts w:ascii="Arial" w:hAnsi="Arial"/>
          <w:color w:val="000000"/>
        </w:rPr>
        <w:t>za wybitne osiągnięcia artystyczne,</w:t>
      </w:r>
    </w:p>
    <w:p w14:paraId="60305E42" w14:textId="77777777" w:rsidR="0001594E" w:rsidRPr="002E1672" w:rsidRDefault="0001594E" w:rsidP="001B1C19">
      <w:pPr>
        <w:pStyle w:val="Akapitzlist"/>
        <w:numPr>
          <w:ilvl w:val="1"/>
          <w:numId w:val="11"/>
        </w:numPr>
        <w:spacing w:before="26" w:after="0"/>
        <w:ind w:left="733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o przyznanie nagrody pieniężnej,</w:t>
      </w:r>
    </w:p>
    <w:p w14:paraId="3A9D03E3" w14:textId="77777777" w:rsidR="0001594E" w:rsidRPr="00E31A2E" w:rsidRDefault="0001594E" w:rsidP="001B1C19">
      <w:pPr>
        <w:pStyle w:val="Akapitzlist"/>
        <w:numPr>
          <w:ilvl w:val="1"/>
          <w:numId w:val="11"/>
        </w:numPr>
        <w:spacing w:before="26" w:after="0"/>
        <w:ind w:left="733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o przyznanie nagrody pieniężnej dla zespołu.</w:t>
      </w:r>
    </w:p>
    <w:p w14:paraId="34AAE33F" w14:textId="77777777" w:rsidR="0001594E" w:rsidRPr="00E31A2E" w:rsidRDefault="0001594E" w:rsidP="001B1C19">
      <w:pPr>
        <w:pStyle w:val="Akapitzlist"/>
        <w:numPr>
          <w:ilvl w:val="0"/>
          <w:numId w:val="8"/>
        </w:numPr>
        <w:spacing w:before="26" w:after="0"/>
        <w:ind w:left="360"/>
        <w:jc w:val="both"/>
        <w:rPr>
          <w:rFonts w:ascii="Arial" w:hAnsi="Arial"/>
        </w:rPr>
      </w:pPr>
      <w:r>
        <w:rPr>
          <w:rFonts w:ascii="Arial" w:hAnsi="Arial"/>
        </w:rPr>
        <w:t>Złożenie wniosku spełniające kryteria określone niniejszą uchwałą nie jest równoznaczne z otrzymaniem stypendium.</w:t>
      </w:r>
    </w:p>
    <w:p w14:paraId="1ADCC22E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22120D78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</w:t>
      </w:r>
      <w:r w:rsidR="001F5E03">
        <w:rPr>
          <w:rFonts w:ascii="Arial" w:hAnsi="Arial"/>
          <w:color w:val="000000"/>
        </w:rPr>
        <w:t>7</w:t>
      </w:r>
      <w:r w:rsidRPr="00FB34F0">
        <w:rPr>
          <w:rFonts w:ascii="Arial" w:hAnsi="Arial"/>
          <w:color w:val="000000"/>
        </w:rPr>
        <w:t>.</w:t>
      </w:r>
    </w:p>
    <w:p w14:paraId="299B7542" w14:textId="77777777" w:rsidR="0001594E" w:rsidRPr="00FB34F0" w:rsidRDefault="0001594E" w:rsidP="0001594E">
      <w:pPr>
        <w:spacing w:before="26" w:after="0" w:line="240" w:lineRule="auto"/>
        <w:jc w:val="both"/>
        <w:rPr>
          <w:rFonts w:ascii="Arial" w:hAnsi="Arial"/>
        </w:rPr>
      </w:pPr>
    </w:p>
    <w:p w14:paraId="4BEE3573" w14:textId="77777777" w:rsidR="0001594E" w:rsidRPr="002E1672" w:rsidRDefault="0001594E" w:rsidP="001B1C19">
      <w:pPr>
        <w:pStyle w:val="Akapitzlist"/>
        <w:numPr>
          <w:ilvl w:val="0"/>
          <w:numId w:val="12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Stypendia oraz nagrody przyznaje Zarząd Województwa Podkarpackiego po zasięgnięciu opinii Komisji Opiniującej.</w:t>
      </w:r>
    </w:p>
    <w:p w14:paraId="0C8559C4" w14:textId="77777777" w:rsidR="0001594E" w:rsidRPr="002E1672" w:rsidRDefault="0001594E" w:rsidP="001B1C19">
      <w:pPr>
        <w:pStyle w:val="Akapitzlist"/>
        <w:numPr>
          <w:ilvl w:val="0"/>
          <w:numId w:val="12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Komisje Opiniujące powołuje Zarząd Województwa Podkarpackiego, ustala tryb pracy Komisji oraz kryteria oceny merytorycznej wniosków.</w:t>
      </w:r>
    </w:p>
    <w:p w14:paraId="72D177A3" w14:textId="77777777" w:rsidR="0001594E" w:rsidRPr="002E1672" w:rsidRDefault="0001594E" w:rsidP="001B1C19">
      <w:pPr>
        <w:pStyle w:val="Akapitzlist"/>
        <w:numPr>
          <w:ilvl w:val="0"/>
          <w:numId w:val="12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Z prac Komisji sporządza się protokół i listę rankingową kandydatów do stypendiów sporządzoną w kolejności od największej liczby punktów do najmniejszej. Przewodniczący Komisji niezwłocznie przekazuje ustaloną listę rankingową Zarządowi Województwa Podkarpackiego.</w:t>
      </w:r>
    </w:p>
    <w:p w14:paraId="68E79456" w14:textId="77777777" w:rsidR="0001594E" w:rsidRPr="002E1672" w:rsidRDefault="0001594E" w:rsidP="001B1C19">
      <w:pPr>
        <w:pStyle w:val="Akapitzlist"/>
        <w:numPr>
          <w:ilvl w:val="0"/>
          <w:numId w:val="12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Liczbę stypendiów ustala Zarząd Województwa Podkarpackiego.</w:t>
      </w:r>
    </w:p>
    <w:p w14:paraId="17328548" w14:textId="77777777" w:rsidR="0001594E" w:rsidRPr="002E1672" w:rsidRDefault="0001594E" w:rsidP="001B1C19">
      <w:pPr>
        <w:pStyle w:val="Akapitzlist"/>
        <w:numPr>
          <w:ilvl w:val="0"/>
          <w:numId w:val="12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Uczniowi można przyznać tylko stypendium lub tylko nagrodę.</w:t>
      </w:r>
    </w:p>
    <w:p w14:paraId="082FCD10" w14:textId="77777777" w:rsidR="0001594E" w:rsidRPr="00234590" w:rsidRDefault="0001594E" w:rsidP="001B1C19">
      <w:pPr>
        <w:pStyle w:val="Akapitzlist"/>
        <w:numPr>
          <w:ilvl w:val="0"/>
          <w:numId w:val="12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Stypendium nie przysługuje uczniowi, który otrzymał inne stypendium przyznane przez Samorząd Województwa Podkarpackiego.</w:t>
      </w:r>
    </w:p>
    <w:p w14:paraId="2CDA913E" w14:textId="77777777" w:rsidR="00274F44" w:rsidRDefault="00234590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Arial" w:hAnsi="Arial"/>
        </w:rPr>
      </w:pPr>
      <w:r w:rsidRPr="00234590">
        <w:rPr>
          <w:rFonts w:ascii="Arial" w:hAnsi="Arial"/>
          <w:color w:val="000000"/>
        </w:rPr>
        <w:t xml:space="preserve">Stypendium za wybitne </w:t>
      </w:r>
      <w:r w:rsidRPr="00234590">
        <w:rPr>
          <w:rFonts w:ascii="Arial" w:hAnsi="Arial"/>
        </w:rPr>
        <w:t xml:space="preserve">osiągnięcia artystyczne oraz za </w:t>
      </w:r>
      <w:r w:rsidRPr="00234590">
        <w:rPr>
          <w:rFonts w:ascii="Arial" w:hAnsi="Arial"/>
          <w:color w:val="000000"/>
        </w:rPr>
        <w:t>wybitne osiągnięcia naukowe nie może być przyznane absolwentowi szkoły ponadgimnazjalnej i ponadpodstawowej.</w:t>
      </w:r>
    </w:p>
    <w:p w14:paraId="5802B45D" w14:textId="77777777" w:rsidR="0001594E" w:rsidRPr="002E1672" w:rsidRDefault="0001594E" w:rsidP="001B1C19">
      <w:pPr>
        <w:pStyle w:val="Akapitzlist"/>
        <w:numPr>
          <w:ilvl w:val="0"/>
          <w:numId w:val="12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W przypadku, jeżeli osiągnięcia ucznia przedstawione we wniosku są niewystarczające do przyznania stypendium za wybitne osiągnięcia naukowe</w:t>
      </w:r>
      <w:r>
        <w:rPr>
          <w:rFonts w:ascii="Arial" w:hAnsi="Arial"/>
          <w:color w:val="000000"/>
        </w:rPr>
        <w:t>,</w:t>
      </w:r>
      <w:r w:rsidRPr="002E1672">
        <w:rPr>
          <w:rFonts w:ascii="Arial" w:hAnsi="Arial"/>
          <w:color w:val="000000"/>
        </w:rPr>
        <w:t xml:space="preserve"> ale mogą kwalifikować ucznia do otrzymania nagrody pieniężnej, wniosek taki traktowany jest jako wniosek o przyznanie nagrody pieniężnej.</w:t>
      </w:r>
    </w:p>
    <w:p w14:paraId="7ACE4081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558D8435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</w:t>
      </w:r>
      <w:r w:rsidR="00033ED7">
        <w:rPr>
          <w:rFonts w:ascii="Arial" w:hAnsi="Arial"/>
          <w:color w:val="000000"/>
        </w:rPr>
        <w:t xml:space="preserve"> </w:t>
      </w:r>
      <w:r w:rsidR="001F5E03">
        <w:rPr>
          <w:rFonts w:ascii="Arial" w:hAnsi="Arial"/>
          <w:color w:val="000000"/>
        </w:rPr>
        <w:t>8</w:t>
      </w:r>
      <w:r w:rsidRPr="00FB34F0">
        <w:rPr>
          <w:rFonts w:ascii="Arial" w:hAnsi="Arial"/>
          <w:color w:val="000000"/>
        </w:rPr>
        <w:t>.</w:t>
      </w:r>
    </w:p>
    <w:p w14:paraId="3115BC19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29DDD291" w14:textId="77777777" w:rsidR="0001594E" w:rsidRPr="00FB34F0" w:rsidRDefault="0001594E" w:rsidP="001B1C19">
      <w:pPr>
        <w:spacing w:before="26" w:after="0"/>
        <w:jc w:val="both"/>
        <w:rPr>
          <w:rFonts w:ascii="Arial" w:hAnsi="Arial"/>
        </w:rPr>
      </w:pPr>
      <w:r w:rsidRPr="00FB34F0">
        <w:rPr>
          <w:rFonts w:ascii="Arial" w:hAnsi="Arial"/>
          <w:color w:val="000000"/>
        </w:rPr>
        <w:t>Od uchwały Zarządu Województwa Podkarpackiego w sprawie przyznania stypendium lub nagrody nie przysługuje odwołanie.</w:t>
      </w:r>
    </w:p>
    <w:p w14:paraId="3DE3C317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65C02EF5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</w:t>
      </w:r>
      <w:r w:rsidR="001F5E03">
        <w:rPr>
          <w:rFonts w:ascii="Arial" w:hAnsi="Arial"/>
          <w:color w:val="000000"/>
        </w:rPr>
        <w:t>9</w:t>
      </w:r>
      <w:r w:rsidRPr="00FB34F0">
        <w:rPr>
          <w:rFonts w:ascii="Arial" w:hAnsi="Arial"/>
          <w:color w:val="000000"/>
        </w:rPr>
        <w:t>.</w:t>
      </w:r>
    </w:p>
    <w:p w14:paraId="18D65289" w14:textId="77777777" w:rsidR="0001594E" w:rsidRPr="00FB34F0" w:rsidRDefault="0001594E" w:rsidP="0001594E">
      <w:pPr>
        <w:spacing w:before="26" w:after="0" w:line="240" w:lineRule="auto"/>
        <w:jc w:val="center"/>
        <w:rPr>
          <w:rFonts w:ascii="Arial" w:hAnsi="Arial"/>
        </w:rPr>
      </w:pPr>
    </w:p>
    <w:p w14:paraId="712909F7" w14:textId="77777777" w:rsidR="0001594E" w:rsidRPr="002E1672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Stypendia przyznaje się na okres 10 miesięcy, od dnia 1 września do 30 czerwca następnego roku. Miesięczna wysokość stypendium wynosi 300 zł.</w:t>
      </w:r>
    </w:p>
    <w:p w14:paraId="4E702B69" w14:textId="77777777" w:rsidR="0001594E" w:rsidRPr="002E1672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Sposób wypłaty stypendium oraz zobowiązania stypendysty określa umowa stypendialna.</w:t>
      </w:r>
    </w:p>
    <w:p w14:paraId="403E3D87" w14:textId="77777777" w:rsidR="0001594E" w:rsidRPr="002E1672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Stypendyście, w przypadku opóźnienia w przekazaniu stypendium nie przysługują odsetki za opóźnienie</w:t>
      </w:r>
      <w:r>
        <w:rPr>
          <w:rFonts w:ascii="Arial" w:hAnsi="Arial"/>
          <w:color w:val="000000"/>
        </w:rPr>
        <w:t>.</w:t>
      </w:r>
    </w:p>
    <w:p w14:paraId="2ECB2A7A" w14:textId="77777777" w:rsidR="0001594E" w:rsidRPr="002E1672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Wypłata stypendium za miesiące od września do grudnia nastąpi w terminie do 31 grudnia danego roku.</w:t>
      </w:r>
    </w:p>
    <w:p w14:paraId="43295A45" w14:textId="77777777" w:rsidR="0001594E" w:rsidRPr="002E1672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Stypendium przeznaczone jest na rozwijanie uzdolnień i zainteresowań.</w:t>
      </w:r>
    </w:p>
    <w:p w14:paraId="2478DBA4" w14:textId="77777777" w:rsidR="0001594E" w:rsidRPr="002E1672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Uczeń traci prawo do stypendium w przypadku:</w:t>
      </w:r>
    </w:p>
    <w:p w14:paraId="4B8EDC7F" w14:textId="77777777" w:rsidR="0001594E" w:rsidRPr="002E1672" w:rsidRDefault="0001594E" w:rsidP="001B1C19">
      <w:pPr>
        <w:pStyle w:val="Akapitzlist"/>
        <w:numPr>
          <w:ilvl w:val="0"/>
          <w:numId w:val="14"/>
        </w:numPr>
        <w:spacing w:before="26" w:after="0"/>
        <w:ind w:left="733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skreślenia z listy uczniów,</w:t>
      </w:r>
    </w:p>
    <w:p w14:paraId="42ADDDA3" w14:textId="77777777" w:rsidR="0001594E" w:rsidRPr="002E1672" w:rsidRDefault="0001594E" w:rsidP="001B1C19">
      <w:pPr>
        <w:pStyle w:val="Akapitzlist"/>
        <w:numPr>
          <w:ilvl w:val="0"/>
          <w:numId w:val="14"/>
        </w:numPr>
        <w:spacing w:before="26" w:after="0"/>
        <w:ind w:left="733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rezygnacji ze stypendium,</w:t>
      </w:r>
    </w:p>
    <w:p w14:paraId="231C8677" w14:textId="77777777" w:rsidR="0001594E" w:rsidRPr="002E1672" w:rsidRDefault="0001594E" w:rsidP="001B1C19">
      <w:pPr>
        <w:pStyle w:val="Akapitzlist"/>
        <w:numPr>
          <w:ilvl w:val="0"/>
          <w:numId w:val="14"/>
        </w:numPr>
        <w:spacing w:before="26" w:after="0"/>
        <w:ind w:left="733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przyznania innego stypendium przyznanego przez Samorząd Województwa Podkarpackiego,</w:t>
      </w:r>
    </w:p>
    <w:p w14:paraId="185F4B50" w14:textId="77777777" w:rsidR="0001594E" w:rsidRPr="002E1672" w:rsidRDefault="0001594E" w:rsidP="001B1C19">
      <w:pPr>
        <w:pStyle w:val="Akapitzlist"/>
        <w:numPr>
          <w:ilvl w:val="0"/>
          <w:numId w:val="14"/>
        </w:numPr>
        <w:spacing w:before="26" w:after="0"/>
        <w:ind w:left="733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zmiany szkoły na taką, która znajduje się poza terenem województwa podkarpackiego.</w:t>
      </w:r>
    </w:p>
    <w:p w14:paraId="1AD90BDD" w14:textId="77777777" w:rsidR="0001594E" w:rsidRPr="002E1672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 xml:space="preserve">W przypadku, o którym mowa w ust. 6 uczeń traci prawo do stypendium </w:t>
      </w:r>
      <w:r w:rsidR="001B1C19">
        <w:rPr>
          <w:rFonts w:ascii="Arial" w:hAnsi="Arial"/>
          <w:color w:val="000000"/>
        </w:rPr>
        <w:br/>
      </w:r>
      <w:r w:rsidRPr="002E1672">
        <w:rPr>
          <w:rFonts w:ascii="Arial" w:hAnsi="Arial"/>
          <w:color w:val="000000"/>
        </w:rPr>
        <w:t>z końcem miesiąca, w którym nastąpiły okoliczności wymienione w ust. 6.</w:t>
      </w:r>
    </w:p>
    <w:p w14:paraId="13A8E1EC" w14:textId="77777777" w:rsidR="0001594E" w:rsidRPr="004B5133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2E1672">
        <w:rPr>
          <w:rFonts w:ascii="Arial" w:hAnsi="Arial"/>
          <w:color w:val="000000"/>
        </w:rPr>
        <w:t>Stypendysta zobowiązany jest poinformować Zarząd Województwa o fakcie wystąpienia okoliczności zapisanych w ust. 6 w miesiącu, w którym wystąpiły dane okoliczności. Nie zgłoszenie Zarządowi Województwa faktu wystąpienia okoliczności zapisanych w ust. 6 oraz pobieranie kolejnych kwot stypendium będzie podstawą do żądania zwrotu nienależnie pobranych środków finansowych wraz z</w:t>
      </w:r>
      <w:r>
        <w:rPr>
          <w:rFonts w:ascii="Arial" w:hAnsi="Arial"/>
          <w:color w:val="000000"/>
        </w:rPr>
        <w:t> </w:t>
      </w:r>
      <w:r w:rsidRPr="002E1672">
        <w:rPr>
          <w:rFonts w:ascii="Arial" w:hAnsi="Arial"/>
          <w:color w:val="000000"/>
        </w:rPr>
        <w:t>odsetkami liczonymi w wysokości określonej jak dla zaległości podatkowych od dnia wystąpienia okoliczności zapisanych w ust. 6</w:t>
      </w:r>
      <w:r>
        <w:rPr>
          <w:rFonts w:ascii="Arial" w:hAnsi="Arial"/>
          <w:color w:val="000000"/>
        </w:rPr>
        <w:t>.</w:t>
      </w:r>
    </w:p>
    <w:p w14:paraId="50EFDCE5" w14:textId="77777777" w:rsidR="0001594E" w:rsidRPr="004B5133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4B5133">
        <w:rPr>
          <w:rFonts w:ascii="Arial" w:hAnsi="Arial"/>
          <w:color w:val="000000"/>
        </w:rPr>
        <w:t xml:space="preserve">Nienależnie pobrane stypendium podlega zwrotowi wraz z odsetkami </w:t>
      </w:r>
      <w:r w:rsidR="001B1C19">
        <w:rPr>
          <w:rFonts w:ascii="Arial" w:hAnsi="Arial"/>
          <w:color w:val="000000"/>
        </w:rPr>
        <w:br/>
      </w:r>
      <w:r w:rsidRPr="004B5133">
        <w:rPr>
          <w:rFonts w:ascii="Arial" w:hAnsi="Arial"/>
          <w:color w:val="000000"/>
        </w:rPr>
        <w:t>w wysokości określonej jak dla zaległości podatkowych, w ciągu 15 dni od dnia stwierdzenia okoliczności, o których mowa w ust. 6.</w:t>
      </w:r>
    </w:p>
    <w:p w14:paraId="1CFA25F2" w14:textId="77777777" w:rsidR="0001594E" w:rsidRPr="004B5133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4B5133">
        <w:rPr>
          <w:rFonts w:ascii="Arial" w:hAnsi="Arial"/>
          <w:color w:val="000000"/>
        </w:rPr>
        <w:t>Urząd Marszałkowski Województwa Podkarpackiego może przeprowadzić kontrolę prawidłowości wykorzystania stypendium.</w:t>
      </w:r>
    </w:p>
    <w:p w14:paraId="438E65D8" w14:textId="77777777" w:rsidR="0001594E" w:rsidRPr="004B5133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4B5133">
        <w:rPr>
          <w:rFonts w:ascii="Arial" w:hAnsi="Arial"/>
          <w:color w:val="000000"/>
        </w:rPr>
        <w:t>Zwrot środków następuje na pisemne wezwanie, które określi kwotę podlegającą zwrotowi wraz z odsetkami oraz numer rachunku bankowego, na który powinien nastąpić zwrot środków.</w:t>
      </w:r>
    </w:p>
    <w:p w14:paraId="48E5DA66" w14:textId="77777777" w:rsidR="0001594E" w:rsidRPr="004B5133" w:rsidRDefault="0001594E" w:rsidP="001B1C19">
      <w:pPr>
        <w:pStyle w:val="Akapitzlist"/>
        <w:numPr>
          <w:ilvl w:val="0"/>
          <w:numId w:val="13"/>
        </w:numPr>
        <w:spacing w:before="26" w:after="0"/>
        <w:ind w:left="360"/>
        <w:jc w:val="both"/>
        <w:rPr>
          <w:rFonts w:ascii="Arial" w:hAnsi="Arial"/>
        </w:rPr>
      </w:pPr>
      <w:r w:rsidRPr="004B5133">
        <w:rPr>
          <w:rFonts w:ascii="Arial" w:hAnsi="Arial"/>
          <w:color w:val="000000"/>
        </w:rPr>
        <w:t>W przypadku, gdy stypendysta nie dokona zwrotu części lub całości środków Województwo Podkarpackie podejmie środki prawne w celu odzyskania należnych środków.</w:t>
      </w:r>
    </w:p>
    <w:p w14:paraId="34F8471C" w14:textId="77777777" w:rsidR="0001594E" w:rsidRDefault="0001594E" w:rsidP="0001594E">
      <w:pPr>
        <w:spacing w:before="26" w:after="0" w:line="240" w:lineRule="auto"/>
        <w:rPr>
          <w:rFonts w:ascii="Arial" w:hAnsi="Arial"/>
          <w:color w:val="000000"/>
        </w:rPr>
      </w:pPr>
    </w:p>
    <w:p w14:paraId="33CCBEA9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1</w:t>
      </w:r>
      <w:r w:rsidR="003233D1">
        <w:rPr>
          <w:rFonts w:ascii="Arial" w:hAnsi="Arial"/>
          <w:color w:val="000000"/>
        </w:rPr>
        <w:t>0</w:t>
      </w:r>
      <w:r w:rsidRPr="00FB34F0">
        <w:rPr>
          <w:rFonts w:ascii="Arial" w:hAnsi="Arial"/>
          <w:color w:val="000000"/>
        </w:rPr>
        <w:t>.</w:t>
      </w:r>
    </w:p>
    <w:p w14:paraId="50BB29CB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373F26C4" w14:textId="77777777" w:rsidR="0001594E" w:rsidRPr="005A700B" w:rsidRDefault="0001594E" w:rsidP="001B1C19">
      <w:pPr>
        <w:pStyle w:val="Akapitzlist"/>
        <w:numPr>
          <w:ilvl w:val="2"/>
          <w:numId w:val="11"/>
        </w:numPr>
        <w:spacing w:before="26" w:after="0"/>
        <w:ind w:left="360"/>
        <w:jc w:val="both"/>
        <w:rPr>
          <w:rFonts w:ascii="Arial" w:hAnsi="Arial"/>
        </w:rPr>
      </w:pPr>
      <w:r w:rsidRPr="0005309E">
        <w:rPr>
          <w:rFonts w:ascii="Arial" w:hAnsi="Arial"/>
          <w:color w:val="000000"/>
        </w:rPr>
        <w:t xml:space="preserve">Rezygnacja z pobierania stypendium, złożona do dnia 30 listopada danego roku, uprawnia Zarząd Województwa Podkarpackiego do przyznania stypendium kolejnemu uczniowi z listy rankingowej, o której mowa w § </w:t>
      </w:r>
      <w:r w:rsidR="003233D1">
        <w:rPr>
          <w:rFonts w:ascii="Arial" w:hAnsi="Arial"/>
          <w:color w:val="000000"/>
        </w:rPr>
        <w:t>7</w:t>
      </w:r>
      <w:r w:rsidRPr="0005309E">
        <w:rPr>
          <w:rFonts w:ascii="Arial" w:hAnsi="Arial"/>
          <w:color w:val="000000"/>
        </w:rPr>
        <w:t xml:space="preserve"> ust. 3</w:t>
      </w:r>
      <w:r>
        <w:rPr>
          <w:rFonts w:ascii="Arial" w:hAnsi="Arial"/>
          <w:color w:val="000000"/>
        </w:rPr>
        <w:t>.</w:t>
      </w:r>
    </w:p>
    <w:p w14:paraId="0CBEF4C3" w14:textId="77777777" w:rsidR="0001594E" w:rsidRPr="005A700B" w:rsidRDefault="0001594E" w:rsidP="001B1C19">
      <w:pPr>
        <w:pStyle w:val="Akapitzlist"/>
        <w:numPr>
          <w:ilvl w:val="2"/>
          <w:numId w:val="11"/>
        </w:numPr>
        <w:spacing w:before="26" w:after="0"/>
        <w:ind w:left="360"/>
        <w:jc w:val="both"/>
        <w:rPr>
          <w:rFonts w:ascii="Arial" w:hAnsi="Arial"/>
        </w:rPr>
      </w:pPr>
      <w:r w:rsidRPr="005A700B">
        <w:rPr>
          <w:rFonts w:ascii="Arial" w:hAnsi="Arial"/>
          <w:color w:val="000000"/>
        </w:rPr>
        <w:t xml:space="preserve">Jeżeli uczeń otrzymał nagrodę pieniężną, zgodnie z § </w:t>
      </w:r>
      <w:r w:rsidR="00953E49">
        <w:rPr>
          <w:rFonts w:ascii="Arial" w:hAnsi="Arial"/>
          <w:color w:val="000000"/>
        </w:rPr>
        <w:t>7</w:t>
      </w:r>
      <w:r w:rsidRPr="005A700B">
        <w:rPr>
          <w:rFonts w:ascii="Arial" w:hAnsi="Arial"/>
          <w:color w:val="000000"/>
        </w:rPr>
        <w:t xml:space="preserve"> ust. </w:t>
      </w:r>
      <w:r w:rsidR="00953E49">
        <w:rPr>
          <w:rFonts w:ascii="Arial" w:hAnsi="Arial"/>
          <w:color w:val="000000"/>
        </w:rPr>
        <w:t>8</w:t>
      </w:r>
      <w:r w:rsidRPr="005A700B">
        <w:rPr>
          <w:rFonts w:ascii="Arial" w:hAnsi="Arial"/>
          <w:color w:val="000000"/>
        </w:rPr>
        <w:t>, a następnie uczniowi temu przyznano stypendium w trybie określonym w ust. 1 – stypendium pomniejsza się o kwotę wypłaconej nagrody pieniężnej.</w:t>
      </w:r>
    </w:p>
    <w:p w14:paraId="14C0A23A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3D1C4630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1</w:t>
      </w:r>
      <w:r w:rsidR="00953E49">
        <w:rPr>
          <w:rFonts w:ascii="Arial" w:hAnsi="Arial"/>
          <w:color w:val="000000"/>
        </w:rPr>
        <w:t>1</w:t>
      </w:r>
      <w:r w:rsidRPr="00FB34F0">
        <w:rPr>
          <w:rFonts w:ascii="Arial" w:hAnsi="Arial"/>
          <w:color w:val="000000"/>
        </w:rPr>
        <w:t>.</w:t>
      </w:r>
    </w:p>
    <w:p w14:paraId="00BD8558" w14:textId="77777777" w:rsidR="0001594E" w:rsidRPr="00FB34F0" w:rsidRDefault="0001594E" w:rsidP="0001594E">
      <w:pPr>
        <w:spacing w:before="26" w:after="0" w:line="240" w:lineRule="auto"/>
        <w:jc w:val="both"/>
        <w:rPr>
          <w:rFonts w:ascii="Arial" w:hAnsi="Arial"/>
        </w:rPr>
      </w:pPr>
    </w:p>
    <w:p w14:paraId="01B135A6" w14:textId="77777777" w:rsidR="0001594E" w:rsidRPr="004B5133" w:rsidRDefault="0001594E" w:rsidP="001B1C19">
      <w:pPr>
        <w:pStyle w:val="Akapitzlist"/>
        <w:numPr>
          <w:ilvl w:val="0"/>
          <w:numId w:val="15"/>
        </w:numPr>
        <w:spacing w:before="26" w:after="0"/>
        <w:ind w:left="360"/>
        <w:jc w:val="both"/>
        <w:rPr>
          <w:rFonts w:ascii="Arial" w:hAnsi="Arial"/>
        </w:rPr>
      </w:pPr>
      <w:r w:rsidRPr="004B5133">
        <w:rPr>
          <w:rFonts w:ascii="Arial" w:hAnsi="Arial"/>
          <w:color w:val="000000"/>
        </w:rPr>
        <w:t>Nagroda pieniężna wypłacana jest jednorazowo na wskazany we wniosku rachunek bankowy w terminie do dnia 31 grudnia danego roku</w:t>
      </w:r>
      <w:r>
        <w:rPr>
          <w:rFonts w:ascii="Arial" w:hAnsi="Arial"/>
          <w:color w:val="000000"/>
        </w:rPr>
        <w:t>.</w:t>
      </w:r>
    </w:p>
    <w:p w14:paraId="0663C906" w14:textId="77777777" w:rsidR="001B1C19" w:rsidRPr="00E10C55" w:rsidRDefault="0001594E" w:rsidP="00E10C55">
      <w:pPr>
        <w:pStyle w:val="Akapitzlist"/>
        <w:numPr>
          <w:ilvl w:val="0"/>
          <w:numId w:val="15"/>
        </w:numPr>
        <w:spacing w:before="26" w:after="0"/>
        <w:ind w:left="360"/>
        <w:jc w:val="both"/>
      </w:pPr>
      <w:r w:rsidRPr="004B5133">
        <w:rPr>
          <w:rFonts w:ascii="Arial" w:hAnsi="Arial"/>
          <w:color w:val="000000"/>
        </w:rPr>
        <w:t xml:space="preserve">W szczególnie uzasadnionych przypadkach Zarząd Województwa Podkarpackiego może przyznać nagrodę pieniężną z własnej inicjatywy. Przepisy § </w:t>
      </w:r>
      <w:r w:rsidR="00E07604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 xml:space="preserve"> ust. 6 </w:t>
      </w:r>
      <w:r w:rsidRPr="004B5133">
        <w:rPr>
          <w:rFonts w:ascii="Arial" w:hAnsi="Arial"/>
          <w:color w:val="000000"/>
        </w:rPr>
        <w:t>nie stosuje się.</w:t>
      </w:r>
    </w:p>
    <w:p w14:paraId="3D238E22" w14:textId="77777777" w:rsidR="001B1C19" w:rsidRPr="004B5133" w:rsidRDefault="001B1C19" w:rsidP="0001594E">
      <w:pPr>
        <w:pStyle w:val="Akapitzlist"/>
        <w:spacing w:before="26" w:after="0" w:line="240" w:lineRule="auto"/>
        <w:ind w:left="360"/>
        <w:jc w:val="both"/>
        <w:rPr>
          <w:rFonts w:ascii="Arial" w:hAnsi="Arial"/>
        </w:rPr>
      </w:pPr>
    </w:p>
    <w:p w14:paraId="18107A3B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 1</w:t>
      </w:r>
      <w:r w:rsidR="00B8453C">
        <w:rPr>
          <w:rFonts w:ascii="Arial" w:hAnsi="Arial"/>
          <w:color w:val="000000"/>
        </w:rPr>
        <w:t>2</w:t>
      </w:r>
      <w:r w:rsidRPr="00FB34F0">
        <w:rPr>
          <w:rFonts w:ascii="Arial" w:hAnsi="Arial"/>
          <w:color w:val="000000"/>
        </w:rPr>
        <w:t>.</w:t>
      </w:r>
    </w:p>
    <w:p w14:paraId="4B2DD591" w14:textId="77777777" w:rsidR="001B1C19" w:rsidRDefault="001B1C19" w:rsidP="001B1C19">
      <w:pPr>
        <w:spacing w:before="26" w:after="0"/>
        <w:jc w:val="both"/>
        <w:rPr>
          <w:rFonts w:ascii="Arial" w:hAnsi="Arial"/>
        </w:rPr>
      </w:pPr>
    </w:p>
    <w:p w14:paraId="3866F4FE" w14:textId="77777777" w:rsidR="0001594E" w:rsidRPr="000E219D" w:rsidRDefault="0001594E" w:rsidP="001B1C19">
      <w:pPr>
        <w:spacing w:before="26" w:after="0"/>
        <w:jc w:val="both"/>
        <w:rPr>
          <w:rFonts w:ascii="Arial" w:hAnsi="Arial"/>
          <w:color w:val="000000"/>
        </w:rPr>
      </w:pPr>
      <w:r w:rsidRPr="000E219D">
        <w:rPr>
          <w:rFonts w:ascii="Arial" w:hAnsi="Arial"/>
          <w:color w:val="000000"/>
        </w:rPr>
        <w:t>Informacja o rozpatrzeniu wniosku zostanie przekazana wnioskodawcy oraz szkole, w</w:t>
      </w:r>
      <w:r>
        <w:rPr>
          <w:rFonts w:ascii="Arial" w:hAnsi="Arial"/>
          <w:color w:val="000000"/>
        </w:rPr>
        <w:t> </w:t>
      </w:r>
      <w:r w:rsidRPr="000E219D">
        <w:rPr>
          <w:rFonts w:ascii="Arial" w:hAnsi="Arial"/>
          <w:color w:val="000000"/>
        </w:rPr>
        <w:t>której uczeń pobiera naukę</w:t>
      </w:r>
      <w:r w:rsidR="003A4EBB">
        <w:rPr>
          <w:rFonts w:ascii="Arial" w:hAnsi="Arial"/>
          <w:color w:val="000000"/>
        </w:rPr>
        <w:t xml:space="preserve"> </w:t>
      </w:r>
      <w:r w:rsidR="002B40A6">
        <w:rPr>
          <w:rFonts w:ascii="Arial" w:hAnsi="Arial"/>
          <w:color w:val="000000"/>
        </w:rPr>
        <w:t>bądź szkole, której jest absolwentem.</w:t>
      </w:r>
    </w:p>
    <w:p w14:paraId="60D17B87" w14:textId="77777777" w:rsidR="009A02C8" w:rsidRDefault="009A02C8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5F7CE047" w14:textId="77777777" w:rsidR="009A02C8" w:rsidRDefault="00E10C55" w:rsidP="00E10C55">
      <w:pPr>
        <w:spacing w:before="26" w:after="0" w:line="24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§</w:t>
      </w:r>
      <w:r w:rsidR="00033ED7">
        <w:rPr>
          <w:rFonts w:ascii="Arial" w:hAnsi="Arial"/>
          <w:color w:val="000000"/>
        </w:rPr>
        <w:t xml:space="preserve"> 1</w:t>
      </w:r>
      <w:r w:rsidR="00B8453C">
        <w:rPr>
          <w:rFonts w:ascii="Arial" w:hAnsi="Arial"/>
          <w:color w:val="000000"/>
        </w:rPr>
        <w:t>3.</w:t>
      </w:r>
    </w:p>
    <w:p w14:paraId="54B4F5C2" w14:textId="77777777" w:rsidR="009A02C8" w:rsidRDefault="009A02C8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3D44F7E2" w14:textId="77777777" w:rsidR="00DB47AF" w:rsidRPr="0019606F" w:rsidRDefault="00DB47AF" w:rsidP="00DB47AF">
      <w:pPr>
        <w:spacing w:before="26"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 roku 2020 r., przy ocenie wniosków o przyznanie stypendiów i nagród pieniężnych uwzględnia się § 11d - § 11g rozporządzenia Ministra Edukacji Narodowej z dnia 20 marca 2020 r. </w:t>
      </w:r>
      <w:r w:rsidRPr="0019606F">
        <w:rPr>
          <w:rFonts w:ascii="Arial" w:hAnsi="Arial"/>
          <w:color w:val="000000"/>
        </w:rPr>
        <w:t>w sprawie szczególnych rozwiązań w okresie czasowego ograniczenia funkcjonowania jednostek systemu oświaty w związku z</w:t>
      </w:r>
      <w:r>
        <w:rPr>
          <w:rFonts w:ascii="Arial" w:hAnsi="Arial"/>
          <w:color w:val="000000"/>
        </w:rPr>
        <w:t> </w:t>
      </w:r>
      <w:r w:rsidRPr="0019606F">
        <w:rPr>
          <w:rFonts w:ascii="Arial" w:hAnsi="Arial"/>
          <w:color w:val="000000"/>
        </w:rPr>
        <w:t>zapobieganiem, przeciwdziałaniem i zwalczaniem COVID-19</w:t>
      </w:r>
      <w:r>
        <w:rPr>
          <w:rFonts w:ascii="Arial" w:hAnsi="Arial"/>
          <w:color w:val="000000"/>
        </w:rPr>
        <w:t xml:space="preserve"> (Dz.U. z 2020 r. poz. 493 z późn. zm.).</w:t>
      </w:r>
    </w:p>
    <w:p w14:paraId="19E65BDE" w14:textId="77777777" w:rsidR="00E10C55" w:rsidRPr="00C52F9E" w:rsidRDefault="00E10C55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355F010E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§ 1</w:t>
      </w:r>
      <w:r w:rsidR="00B8453C">
        <w:rPr>
          <w:rFonts w:ascii="Arial" w:hAnsi="Arial"/>
          <w:color w:val="000000"/>
        </w:rPr>
        <w:t>4</w:t>
      </w:r>
      <w:r w:rsidRPr="00FB34F0">
        <w:rPr>
          <w:rFonts w:ascii="Arial" w:hAnsi="Arial"/>
          <w:color w:val="000000"/>
        </w:rPr>
        <w:t>.</w:t>
      </w:r>
    </w:p>
    <w:p w14:paraId="18B852C6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724C43DA" w14:textId="77777777" w:rsidR="003A4EBB" w:rsidRPr="00FB34F0" w:rsidRDefault="0001594E" w:rsidP="0001594E">
      <w:pPr>
        <w:spacing w:before="26" w:after="0" w:line="240" w:lineRule="auto"/>
        <w:jc w:val="both"/>
        <w:rPr>
          <w:rFonts w:ascii="Arial" w:hAnsi="Arial"/>
        </w:rPr>
      </w:pPr>
      <w:r w:rsidRPr="00FB34F0">
        <w:rPr>
          <w:rFonts w:ascii="Arial" w:hAnsi="Arial"/>
          <w:color w:val="000000"/>
        </w:rPr>
        <w:t>Wykonanie uchwały powierza się Zarządowi Województwa Podkarpackiego.</w:t>
      </w:r>
    </w:p>
    <w:p w14:paraId="72D3FECC" w14:textId="77777777" w:rsidR="002B40A6" w:rsidRDefault="002B40A6" w:rsidP="003A4EBB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49E2DB02" w14:textId="77777777" w:rsidR="002B40A6" w:rsidRDefault="002B40A6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</w:p>
    <w:p w14:paraId="1EF8C228" w14:textId="77777777" w:rsidR="00A5495E" w:rsidRDefault="00A5495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</w:p>
    <w:p w14:paraId="483D379F" w14:textId="77777777" w:rsidR="0001594E" w:rsidRDefault="0001594E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 xml:space="preserve">§ </w:t>
      </w:r>
      <w:r w:rsidR="00E10C55" w:rsidRPr="00FB34F0">
        <w:rPr>
          <w:rFonts w:ascii="Arial" w:hAnsi="Arial"/>
          <w:color w:val="000000"/>
        </w:rPr>
        <w:t>1</w:t>
      </w:r>
      <w:r w:rsidR="00B8453C">
        <w:rPr>
          <w:rFonts w:ascii="Arial" w:hAnsi="Arial"/>
          <w:color w:val="000000"/>
        </w:rPr>
        <w:t>5</w:t>
      </w:r>
      <w:r w:rsidRPr="00FB34F0">
        <w:rPr>
          <w:rFonts w:ascii="Arial" w:hAnsi="Arial"/>
          <w:color w:val="000000"/>
        </w:rPr>
        <w:t>.</w:t>
      </w:r>
    </w:p>
    <w:p w14:paraId="6F8BA65A" w14:textId="77777777" w:rsidR="0012052C" w:rsidRDefault="0012052C" w:rsidP="0001594E">
      <w:pPr>
        <w:spacing w:before="26" w:after="0" w:line="240" w:lineRule="auto"/>
        <w:jc w:val="center"/>
        <w:rPr>
          <w:rFonts w:ascii="Arial" w:hAnsi="Arial"/>
          <w:color w:val="000000"/>
        </w:rPr>
      </w:pPr>
    </w:p>
    <w:p w14:paraId="5B79B17F" w14:textId="77777777" w:rsidR="0012052C" w:rsidRDefault="0012052C" w:rsidP="0012052C">
      <w:pPr>
        <w:spacing w:before="26" w:after="0"/>
        <w:jc w:val="both"/>
        <w:rPr>
          <w:rFonts w:ascii="Arial" w:hAnsi="Arial"/>
          <w:bCs/>
          <w:szCs w:val="24"/>
        </w:rPr>
      </w:pPr>
      <w:r w:rsidRPr="0001187C">
        <w:rPr>
          <w:rFonts w:ascii="Arial" w:hAnsi="Arial"/>
          <w:color w:val="000000"/>
          <w:szCs w:val="24"/>
        </w:rPr>
        <w:t xml:space="preserve">Traci moc uchwała nr </w:t>
      </w:r>
      <w:r w:rsidRPr="0001187C">
        <w:rPr>
          <w:rFonts w:ascii="Arial" w:hAnsi="Arial"/>
          <w:bCs/>
          <w:szCs w:val="24"/>
        </w:rPr>
        <w:t xml:space="preserve">VII/144/15 Sejmiku Województwa Podkarpackiego z dnia 27 kwietnia 2015 r. w sprawie Programu i szczegółowych warunków wspierania młodzieży uzdolnionej „Nie zagubić talentu” (Dz.Urz.Woj.Podka. z 2015 r. poz. 1665, zm.: Dz.Urz.Woj.Podka. z 2016 </w:t>
      </w:r>
      <w:r w:rsidRPr="0001187C">
        <w:rPr>
          <w:rFonts w:ascii="Arial" w:hAnsi="Arial"/>
          <w:color w:val="000000"/>
          <w:szCs w:val="24"/>
        </w:rPr>
        <w:t>r. poz. 1534, Dz.Urz.Woj.Podka. z 2017 r. poz. 2233 i Dz.Urz.Woj.Podka. z 2018 r. poz. 2368</w:t>
      </w:r>
      <w:r w:rsidRPr="0001187C">
        <w:rPr>
          <w:rFonts w:ascii="Arial" w:hAnsi="Arial"/>
          <w:bCs/>
          <w:szCs w:val="24"/>
        </w:rPr>
        <w:t xml:space="preserve"> o</w:t>
      </w:r>
      <w:r w:rsidRPr="0001187C">
        <w:rPr>
          <w:rFonts w:ascii="Arial" w:hAnsi="Arial"/>
          <w:szCs w:val="24"/>
        </w:rPr>
        <w:t>raz z 2019 r. poz. 3135</w:t>
      </w:r>
      <w:r w:rsidRPr="0001187C">
        <w:rPr>
          <w:rFonts w:ascii="Arial" w:hAnsi="Arial"/>
          <w:bCs/>
          <w:szCs w:val="24"/>
        </w:rPr>
        <w:t>).</w:t>
      </w:r>
    </w:p>
    <w:p w14:paraId="669B3711" w14:textId="77777777" w:rsidR="0012052C" w:rsidRDefault="0012052C" w:rsidP="0012052C">
      <w:pPr>
        <w:spacing w:before="26" w:after="0"/>
        <w:jc w:val="both"/>
        <w:rPr>
          <w:rFonts w:ascii="Arial" w:hAnsi="Arial"/>
          <w:bCs/>
          <w:szCs w:val="24"/>
        </w:rPr>
      </w:pPr>
    </w:p>
    <w:p w14:paraId="6B9C7086" w14:textId="77777777" w:rsidR="0012052C" w:rsidRPr="0001187C" w:rsidRDefault="0012052C" w:rsidP="0012052C">
      <w:pPr>
        <w:spacing w:before="26" w:after="0"/>
        <w:jc w:val="center"/>
        <w:rPr>
          <w:rFonts w:ascii="Arial" w:hAnsi="Arial"/>
          <w:bCs/>
          <w:szCs w:val="24"/>
        </w:rPr>
      </w:pPr>
      <w:r w:rsidRPr="00FB34F0">
        <w:rPr>
          <w:rFonts w:ascii="Arial" w:hAnsi="Arial"/>
          <w:color w:val="000000"/>
        </w:rPr>
        <w:t>§ 1</w:t>
      </w:r>
      <w:r w:rsidR="00B8453C">
        <w:rPr>
          <w:rFonts w:ascii="Arial" w:hAnsi="Arial"/>
          <w:color w:val="000000"/>
        </w:rPr>
        <w:t>6</w:t>
      </w:r>
      <w:r w:rsidRPr="00FB34F0">
        <w:rPr>
          <w:rFonts w:ascii="Arial" w:hAnsi="Arial"/>
          <w:color w:val="000000"/>
        </w:rPr>
        <w:t>.</w:t>
      </w:r>
    </w:p>
    <w:p w14:paraId="6B95AD5A" w14:textId="77777777" w:rsidR="0001594E" w:rsidRDefault="0001594E" w:rsidP="0001594E">
      <w:pPr>
        <w:spacing w:before="26" w:after="0" w:line="240" w:lineRule="auto"/>
        <w:jc w:val="both"/>
        <w:rPr>
          <w:rFonts w:ascii="Arial" w:hAnsi="Arial"/>
          <w:color w:val="000000"/>
        </w:rPr>
      </w:pPr>
    </w:p>
    <w:p w14:paraId="68284C74" w14:textId="77777777" w:rsidR="0001594E" w:rsidRDefault="0001594E" w:rsidP="001B1C19">
      <w:pPr>
        <w:spacing w:before="26" w:after="0"/>
        <w:jc w:val="both"/>
        <w:rPr>
          <w:rFonts w:ascii="Arial" w:hAnsi="Arial"/>
          <w:color w:val="000000"/>
        </w:rPr>
      </w:pPr>
      <w:r w:rsidRPr="00FB34F0">
        <w:rPr>
          <w:rFonts w:ascii="Arial" w:hAnsi="Arial"/>
          <w:color w:val="000000"/>
        </w:rPr>
        <w:t>Uchwała wchodzi w życie po upływie 14 dni od dnia jej ogłoszenia w Dz. Urz. Woj. Podkarpackiego.</w:t>
      </w:r>
    </w:p>
    <w:p w14:paraId="6D09FA98" w14:textId="77777777" w:rsidR="001664BB" w:rsidRDefault="001664BB" w:rsidP="0001594E">
      <w:pPr>
        <w:spacing w:after="0" w:line="240" w:lineRule="auto"/>
        <w:jc w:val="both"/>
        <w:rPr>
          <w:rFonts w:ascii="Arial" w:hAnsi="Arial"/>
        </w:rPr>
      </w:pPr>
    </w:p>
    <w:p w14:paraId="32DF8E1C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455B896F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63B4492E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16684C18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3A3BFB27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2A1ED71E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7C2F6C77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426117E0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21DDD5F3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5665A27E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1417A61A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6A4BDD41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7B73EE16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2981BC47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7120B40D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0EA842C6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681656B5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3C09411C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4A13A377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6E72F354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4AEDDB52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2203B1BB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02C61DB7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056EB39A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02ECBE51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4F4DE9B4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7B0B897E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04A68E54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04AEE132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4401E2E0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17698F8F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47B50ECE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0805D4F9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62C809A8" w14:textId="77777777" w:rsidR="0012052C" w:rsidRDefault="0012052C" w:rsidP="0001594E">
      <w:pPr>
        <w:spacing w:after="0" w:line="240" w:lineRule="auto"/>
        <w:jc w:val="both"/>
        <w:rPr>
          <w:rFonts w:ascii="Arial" w:hAnsi="Arial"/>
        </w:rPr>
      </w:pPr>
    </w:p>
    <w:p w14:paraId="2F274A86" w14:textId="77777777" w:rsidR="00E10C55" w:rsidRDefault="00E10C55" w:rsidP="0001594E">
      <w:pPr>
        <w:spacing w:after="0" w:line="240" w:lineRule="auto"/>
        <w:jc w:val="both"/>
        <w:rPr>
          <w:rFonts w:ascii="Arial" w:hAnsi="Arial"/>
        </w:rPr>
      </w:pPr>
    </w:p>
    <w:p w14:paraId="1162BE04" w14:textId="77777777" w:rsidR="0001594E" w:rsidRDefault="0001594E" w:rsidP="0001594E">
      <w:pPr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UZASADNIENIE</w:t>
      </w:r>
    </w:p>
    <w:p w14:paraId="14204FEF" w14:textId="77777777" w:rsidR="004C72CC" w:rsidRDefault="004C72CC" w:rsidP="004C72CC">
      <w:pPr>
        <w:pStyle w:val="Tekstpodstawowywcity"/>
        <w:spacing w:line="276" w:lineRule="auto"/>
        <w:ind w:firstLine="0"/>
        <w:rPr>
          <w:color w:val="1B1B1B"/>
        </w:rPr>
      </w:pPr>
    </w:p>
    <w:p w14:paraId="36A74B4F" w14:textId="77777777" w:rsidR="00C76400" w:rsidRDefault="00646857" w:rsidP="008A591C">
      <w:pPr>
        <w:pStyle w:val="Tekstpodstawowywcity"/>
        <w:spacing w:line="240" w:lineRule="auto"/>
        <w:ind w:left="-142" w:firstLine="850"/>
        <w:rPr>
          <w:color w:val="000000"/>
        </w:rPr>
      </w:pPr>
      <w:r>
        <w:rPr>
          <w:color w:val="1B1B1B"/>
        </w:rPr>
        <w:t>U</w:t>
      </w:r>
      <w:r w:rsidR="00C76400">
        <w:rPr>
          <w:color w:val="1B1B1B"/>
        </w:rPr>
        <w:t xml:space="preserve">chwała stanowi wykonanie upoważnienia zawartego w </w:t>
      </w:r>
      <w:r w:rsidR="00C76400" w:rsidRPr="00FB34F0">
        <w:rPr>
          <w:color w:val="1B1B1B"/>
        </w:rPr>
        <w:t>art. 90t ust. 1 pkt 2</w:t>
      </w:r>
      <w:r w:rsidR="00C76400">
        <w:rPr>
          <w:color w:val="1B1B1B"/>
        </w:rPr>
        <w:t xml:space="preserve"> </w:t>
      </w:r>
      <w:r w:rsidR="00E514DB">
        <w:rPr>
          <w:color w:val="000000"/>
        </w:rPr>
        <w:t>ustawy o systemie oświaty</w:t>
      </w:r>
      <w:r w:rsidR="00C76400">
        <w:rPr>
          <w:color w:val="000000"/>
        </w:rPr>
        <w:t>, zgodnie z którym jednostki samorządu terytorialnego mogą tworzyć regionalne lub lokalne programy wspierania edukacji uzdolnionych dzieci i</w:t>
      </w:r>
      <w:r w:rsidR="00A935BC">
        <w:rPr>
          <w:color w:val="000000"/>
        </w:rPr>
        <w:t> </w:t>
      </w:r>
      <w:r w:rsidR="00C76400">
        <w:rPr>
          <w:color w:val="000000"/>
        </w:rPr>
        <w:t>młodzieży.</w:t>
      </w:r>
      <w:r w:rsidR="006C110B">
        <w:rPr>
          <w:color w:val="000000"/>
        </w:rPr>
        <w:t xml:space="preserve"> Uchwała również realizuje przyjęty przez Sejmik Województwa Podkarpackiego </w:t>
      </w:r>
      <w:r w:rsidR="002B6055">
        <w:rPr>
          <w:color w:val="000000"/>
        </w:rPr>
        <w:t>Program wspierania młodzieży uzdolnionej „Nie zagubić talentu”.</w:t>
      </w:r>
    </w:p>
    <w:p w14:paraId="4B00D41D" w14:textId="77777777" w:rsidR="00F76088" w:rsidRPr="00F82CEC" w:rsidRDefault="00F76088" w:rsidP="008A591C">
      <w:pPr>
        <w:pStyle w:val="Tekstpodstawowywcity"/>
        <w:spacing w:line="240" w:lineRule="auto"/>
        <w:ind w:left="-180" w:firstLine="0"/>
      </w:pPr>
      <w:r>
        <w:t>Główne cele to:</w:t>
      </w:r>
    </w:p>
    <w:p w14:paraId="79D64222" w14:textId="77777777" w:rsidR="00F76088" w:rsidRDefault="00F76088" w:rsidP="008A591C">
      <w:pPr>
        <w:pStyle w:val="Tekstpodstawowywcity"/>
        <w:numPr>
          <w:ilvl w:val="0"/>
          <w:numId w:val="22"/>
        </w:numPr>
        <w:spacing w:line="240" w:lineRule="auto"/>
      </w:pPr>
      <w:r w:rsidRPr="004C704A">
        <w:t>zwiększenie szans edukacyjnych młodzieży,</w:t>
      </w:r>
    </w:p>
    <w:p w14:paraId="2BB41E3F" w14:textId="77777777" w:rsidR="00F76088" w:rsidRPr="001919BA" w:rsidRDefault="00F76088" w:rsidP="008A591C">
      <w:pPr>
        <w:pStyle w:val="Tekstpodstawowywcity"/>
        <w:numPr>
          <w:ilvl w:val="0"/>
          <w:numId w:val="22"/>
        </w:numPr>
        <w:spacing w:line="240" w:lineRule="auto"/>
      </w:pPr>
      <w:r w:rsidRPr="001919BA">
        <w:rPr>
          <w:color w:val="000000"/>
        </w:rPr>
        <w:t>wspieranie uczniów województwa podkarpackiego w rozwijaniu ich uzdolnień i zainteresowań,</w:t>
      </w:r>
    </w:p>
    <w:p w14:paraId="37F90F29" w14:textId="77777777" w:rsidR="00F76088" w:rsidRPr="001919BA" w:rsidRDefault="00F76088" w:rsidP="008A591C">
      <w:pPr>
        <w:pStyle w:val="Tekstpodstawowywcity"/>
        <w:numPr>
          <w:ilvl w:val="0"/>
          <w:numId w:val="22"/>
        </w:numPr>
        <w:spacing w:line="240" w:lineRule="auto"/>
      </w:pPr>
      <w:r w:rsidRPr="001919BA">
        <w:rPr>
          <w:color w:val="000000"/>
        </w:rPr>
        <w:t>promowanie młodzieży szczególnie uzdolnionej,</w:t>
      </w:r>
    </w:p>
    <w:p w14:paraId="68C75B2E" w14:textId="77777777" w:rsidR="00F76088" w:rsidRPr="004C704A" w:rsidRDefault="00F76088" w:rsidP="008A591C">
      <w:pPr>
        <w:pStyle w:val="Tekstpodstawowywcity"/>
        <w:numPr>
          <w:ilvl w:val="0"/>
          <w:numId w:val="22"/>
        </w:numPr>
        <w:spacing w:line="240" w:lineRule="auto"/>
      </w:pPr>
      <w:r w:rsidRPr="001919BA">
        <w:rPr>
          <w:color w:val="000000"/>
        </w:rPr>
        <w:t>doprowadzenie do wzrostu aspiracji edukacyjnych i aktywności uczniów, a także poczucia własnej wartości w społeczności szkolnej i lokalnej.</w:t>
      </w:r>
    </w:p>
    <w:p w14:paraId="4301D1E5" w14:textId="77777777" w:rsidR="0037527A" w:rsidRDefault="0037527A" w:rsidP="008A591C">
      <w:pPr>
        <w:spacing w:after="0" w:line="240" w:lineRule="auto"/>
        <w:ind w:firstLine="180"/>
        <w:jc w:val="both"/>
        <w:rPr>
          <w:rFonts w:ascii="Arial" w:hAnsi="Arial"/>
          <w:color w:val="000000"/>
        </w:rPr>
      </w:pPr>
    </w:p>
    <w:p w14:paraId="37DE2465" w14:textId="77777777" w:rsidR="00F76088" w:rsidRPr="00204315" w:rsidRDefault="00F76088" w:rsidP="008A591C">
      <w:pPr>
        <w:spacing w:after="0" w:line="240" w:lineRule="auto"/>
        <w:ind w:firstLine="180"/>
        <w:jc w:val="both"/>
        <w:rPr>
          <w:rFonts w:ascii="Arial" w:hAnsi="Arial"/>
        </w:rPr>
      </w:pPr>
      <w:r w:rsidRPr="001919BA">
        <w:rPr>
          <w:rFonts w:ascii="Arial" w:hAnsi="Arial"/>
          <w:color w:val="000000"/>
        </w:rPr>
        <w:t xml:space="preserve">Program </w:t>
      </w:r>
      <w:r w:rsidR="00483F91">
        <w:rPr>
          <w:rFonts w:ascii="Arial" w:hAnsi="Arial"/>
          <w:color w:val="000000"/>
        </w:rPr>
        <w:t xml:space="preserve">realizowany jest od 2008 r. i </w:t>
      </w:r>
      <w:r>
        <w:rPr>
          <w:rFonts w:ascii="Arial" w:hAnsi="Arial"/>
          <w:color w:val="000000"/>
        </w:rPr>
        <w:t xml:space="preserve">finansowany </w:t>
      </w:r>
      <w:r w:rsidR="00483F91">
        <w:rPr>
          <w:rFonts w:ascii="Arial" w:hAnsi="Arial"/>
          <w:color w:val="000000"/>
        </w:rPr>
        <w:t xml:space="preserve">jest </w:t>
      </w:r>
      <w:r>
        <w:rPr>
          <w:rFonts w:ascii="Arial" w:hAnsi="Arial"/>
          <w:color w:val="000000"/>
        </w:rPr>
        <w:t>w całości z budżetu Województwa Podkarpackiego.</w:t>
      </w:r>
    </w:p>
    <w:p w14:paraId="6027073D" w14:textId="77777777" w:rsidR="0037527A" w:rsidRDefault="0037527A" w:rsidP="008A591C">
      <w:pPr>
        <w:pStyle w:val="Tekstpodstawowywcity"/>
        <w:spacing w:line="240" w:lineRule="auto"/>
        <w:ind w:left="-180" w:firstLine="888"/>
        <w:rPr>
          <w:color w:val="000000"/>
        </w:rPr>
      </w:pPr>
    </w:p>
    <w:p w14:paraId="544D931D" w14:textId="77777777" w:rsidR="0001594E" w:rsidRDefault="00730508" w:rsidP="008A591C">
      <w:pPr>
        <w:pStyle w:val="Tekstpodstawowywcity"/>
        <w:spacing w:line="240" w:lineRule="auto"/>
        <w:ind w:left="-180" w:firstLine="888"/>
      </w:pPr>
      <w:r>
        <w:rPr>
          <w:color w:val="000000"/>
        </w:rPr>
        <w:t>Z uwagi na fakt, iż dotychczas obowiązująca</w:t>
      </w:r>
      <w:r w:rsidR="0001594E">
        <w:rPr>
          <w:color w:val="000000"/>
        </w:rPr>
        <w:t xml:space="preserve"> uchwała </w:t>
      </w:r>
      <w:r w:rsidR="0001594E" w:rsidRPr="00C52F9E">
        <w:rPr>
          <w:bCs/>
        </w:rPr>
        <w:t>Sejmiku Województwa Podkarpackiego z</w:t>
      </w:r>
      <w:r w:rsidR="0001594E">
        <w:rPr>
          <w:bCs/>
        </w:rPr>
        <w:t> </w:t>
      </w:r>
      <w:r w:rsidR="0001594E" w:rsidRPr="00C52F9E">
        <w:rPr>
          <w:bCs/>
        </w:rPr>
        <w:t>dnia 27 kwietnia 2015 r. w sprawie Programu i szczegółowych warunków wspierania młodzieży uzdolnionej „Nie zagubić talentu”</w:t>
      </w:r>
      <w:r w:rsidR="0001594E">
        <w:rPr>
          <w:bCs/>
        </w:rPr>
        <w:t xml:space="preserve"> była wielokrotnie zmieniana opracowano nowy projekt.</w:t>
      </w:r>
    </w:p>
    <w:p w14:paraId="3F11A537" w14:textId="77777777" w:rsidR="004F125D" w:rsidRDefault="006C7CDC" w:rsidP="004F125D">
      <w:pPr>
        <w:pStyle w:val="Tekstpodstawowywcity"/>
        <w:spacing w:line="240" w:lineRule="auto"/>
        <w:ind w:left="-180" w:firstLine="888"/>
        <w:rPr>
          <w:color w:val="000000"/>
        </w:rPr>
      </w:pPr>
      <w:r>
        <w:t xml:space="preserve">Program, dostosowany do nowej struktury szkolnej, obejmuje </w:t>
      </w:r>
      <w:r w:rsidR="0001594E" w:rsidRPr="00F82CEC">
        <w:t xml:space="preserve">uczniów od momentu ukończenia VI klasy </w:t>
      </w:r>
      <w:r w:rsidR="0018367B">
        <w:t xml:space="preserve">szkoły podstawowej </w:t>
      </w:r>
      <w:r w:rsidR="0001594E" w:rsidRPr="00F82CEC">
        <w:t>do ukończenia szkoły ponadpodstawowej</w:t>
      </w:r>
      <w:r w:rsidR="006E3628">
        <w:t>. W ramach jego realizacji wypłacan</w:t>
      </w:r>
      <w:r w:rsidR="00C762D3">
        <w:t>e</w:t>
      </w:r>
      <w:r w:rsidR="006E3628">
        <w:t xml:space="preserve"> są </w:t>
      </w:r>
      <w:r w:rsidR="003D7513">
        <w:t>stypendia za wybitne osiągnięcia naukowe, stypendia za wybitne osiągnięcia artystyczne oraz nagrody pieniężne.</w:t>
      </w:r>
      <w:r w:rsidR="00717B30">
        <w:t xml:space="preserve"> </w:t>
      </w:r>
      <w:r w:rsidR="000D18ED">
        <w:t xml:space="preserve">O nagrodę pieniężną ubiegać się może również </w:t>
      </w:r>
      <w:r w:rsidR="000D18ED">
        <w:rPr>
          <w:color w:val="000000"/>
        </w:rPr>
        <w:t>szkoła lub placówka</w:t>
      </w:r>
      <w:r w:rsidR="0001594E">
        <w:rPr>
          <w:color w:val="000000"/>
        </w:rPr>
        <w:t xml:space="preserve">, z terenu województwa podkarpackiego, </w:t>
      </w:r>
      <w:r w:rsidR="0001594E" w:rsidRPr="00A811CF">
        <w:rPr>
          <w:color w:val="000000"/>
        </w:rPr>
        <w:t>za</w:t>
      </w:r>
      <w:r w:rsidR="0001594E">
        <w:rPr>
          <w:color w:val="000000"/>
        </w:rPr>
        <w:t xml:space="preserve"> s</w:t>
      </w:r>
      <w:r w:rsidR="0001594E" w:rsidRPr="00A811CF">
        <w:rPr>
          <w:color w:val="000000"/>
        </w:rPr>
        <w:t xml:space="preserve">zczególne osiągnięcia </w:t>
      </w:r>
      <w:r w:rsidR="0001594E">
        <w:rPr>
          <w:color w:val="000000"/>
        </w:rPr>
        <w:t>artystyczne bądź szczególne osiągnięcia naukowe zespołu uczniów tej szkoły.</w:t>
      </w:r>
    </w:p>
    <w:p w14:paraId="22FBF51E" w14:textId="77777777" w:rsidR="004F125D" w:rsidRDefault="004F125D" w:rsidP="004F125D">
      <w:pPr>
        <w:pStyle w:val="Tekstpodstawowywcity"/>
        <w:spacing w:line="240" w:lineRule="auto"/>
        <w:ind w:left="-180" w:firstLine="888"/>
      </w:pPr>
      <w:r w:rsidRPr="004F125D">
        <w:rPr>
          <w:color w:val="000000"/>
        </w:rPr>
        <w:t>Stypendium nie przysługuje uczniowi, który otrzymał inne stypendium przyznane przez Samorząd Województwa Podkarpackiego.</w:t>
      </w:r>
      <w:r>
        <w:rPr>
          <w:color w:val="000000"/>
        </w:rPr>
        <w:t xml:space="preserve"> </w:t>
      </w:r>
      <w:r w:rsidRPr="00234590">
        <w:rPr>
          <w:color w:val="000000"/>
        </w:rPr>
        <w:t xml:space="preserve">Stypendium nie może być przyznane </w:t>
      </w:r>
      <w:r>
        <w:rPr>
          <w:color w:val="000000"/>
        </w:rPr>
        <w:t xml:space="preserve">również </w:t>
      </w:r>
      <w:r w:rsidRPr="00234590">
        <w:rPr>
          <w:color w:val="000000"/>
        </w:rPr>
        <w:t>absolwentowi szkoły ponadgimnazjalnej i ponadpodstawowej.</w:t>
      </w:r>
      <w:r>
        <w:rPr>
          <w:color w:val="000000"/>
        </w:rPr>
        <w:t xml:space="preserve"> </w:t>
      </w:r>
      <w:r w:rsidR="00722983">
        <w:rPr>
          <w:color w:val="000000"/>
        </w:rPr>
        <w:t>Absolwenci mogą ubiegać się o nagrodę pieniężną.</w:t>
      </w:r>
    </w:p>
    <w:p w14:paraId="36F733F9" w14:textId="77777777" w:rsidR="0001594E" w:rsidRDefault="0001594E" w:rsidP="008A591C">
      <w:pPr>
        <w:pStyle w:val="Tekstpodstawowywcity"/>
        <w:spacing w:line="240" w:lineRule="auto"/>
        <w:ind w:left="-180" w:firstLine="888"/>
      </w:pPr>
      <w:r>
        <w:t xml:space="preserve">W porównaniu do poprzedniej regulacji zrezygnowano z </w:t>
      </w:r>
      <w:r w:rsidRPr="00F82CEC">
        <w:t xml:space="preserve">wymogu posiadania </w:t>
      </w:r>
      <w:r>
        <w:t xml:space="preserve">przez ucznia </w:t>
      </w:r>
      <w:r w:rsidRPr="00F82CEC">
        <w:t xml:space="preserve">co najmniej bardzo dobrego zachowania. </w:t>
      </w:r>
      <w:r>
        <w:t xml:space="preserve">Warunek udzielenia wsparcia, </w:t>
      </w:r>
      <w:r w:rsidR="005031AA">
        <w:t xml:space="preserve">taki </w:t>
      </w:r>
      <w:r>
        <w:t>jak ocena z zachowania, nie może stanowić przesłanki przyznania stypendium. Pogląd taki znajduje potwierdzenie w wyrokach sądów administracyjnych.</w:t>
      </w:r>
    </w:p>
    <w:p w14:paraId="4491BA83" w14:textId="77777777" w:rsidR="0001594E" w:rsidRDefault="0001594E" w:rsidP="008A591C">
      <w:pPr>
        <w:pStyle w:val="Tekstpodstawowywcity"/>
        <w:spacing w:line="240" w:lineRule="auto"/>
        <w:ind w:left="-180" w:firstLine="888"/>
      </w:pPr>
      <w:r>
        <w:t xml:space="preserve">Biorąc pod uwagę powyższe podjęcie uchwały znajduje uzasadnienie. </w:t>
      </w:r>
    </w:p>
    <w:p w14:paraId="25AD1260" w14:textId="77777777" w:rsidR="0001594E" w:rsidRDefault="0001594E" w:rsidP="008A591C">
      <w:pPr>
        <w:pStyle w:val="Tekstpodstawowywcity"/>
        <w:spacing w:line="240" w:lineRule="auto"/>
        <w:ind w:firstLine="0"/>
      </w:pPr>
    </w:p>
    <w:p w14:paraId="7BA6BE18" w14:textId="77777777" w:rsidR="0001594E" w:rsidRDefault="0001594E" w:rsidP="008A591C">
      <w:pPr>
        <w:pStyle w:val="Tekstpodstawowywcity"/>
        <w:spacing w:line="240" w:lineRule="auto"/>
        <w:ind w:left="-180" w:firstLine="0"/>
      </w:pPr>
    </w:p>
    <w:p w14:paraId="46D79B06" w14:textId="77777777" w:rsidR="0001594E" w:rsidRPr="00FB34F0" w:rsidRDefault="0001594E" w:rsidP="008A591C">
      <w:pPr>
        <w:spacing w:after="0" w:line="240" w:lineRule="auto"/>
        <w:jc w:val="both"/>
        <w:rPr>
          <w:rFonts w:ascii="Arial" w:hAnsi="Arial"/>
        </w:rPr>
      </w:pPr>
    </w:p>
    <w:p w14:paraId="58631C34" w14:textId="77777777" w:rsidR="0001594E" w:rsidRDefault="0001594E" w:rsidP="008A591C">
      <w:pPr>
        <w:spacing w:line="240" w:lineRule="auto"/>
      </w:pPr>
    </w:p>
    <w:p w14:paraId="6D3DEDB9" w14:textId="77777777" w:rsidR="00CB4638" w:rsidRDefault="00CB4638" w:rsidP="008A591C">
      <w:pPr>
        <w:spacing w:line="240" w:lineRule="auto"/>
      </w:pPr>
    </w:p>
    <w:sectPr w:rsidR="00CB4638" w:rsidSect="00BD21B4">
      <w:pgSz w:w="11907" w:h="16839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757A5" w14:textId="77777777" w:rsidR="00AC0A53" w:rsidRDefault="00AC0A53" w:rsidP="00E749A8">
      <w:pPr>
        <w:spacing w:after="0" w:line="240" w:lineRule="auto"/>
      </w:pPr>
      <w:r>
        <w:separator/>
      </w:r>
    </w:p>
  </w:endnote>
  <w:endnote w:type="continuationSeparator" w:id="0">
    <w:p w14:paraId="51BD4647" w14:textId="77777777" w:rsidR="00AC0A53" w:rsidRDefault="00AC0A53" w:rsidP="00E7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5AEDC" w14:textId="77777777" w:rsidR="00AC0A53" w:rsidRDefault="00AC0A53" w:rsidP="00E749A8">
      <w:pPr>
        <w:spacing w:after="0" w:line="240" w:lineRule="auto"/>
      </w:pPr>
      <w:r>
        <w:separator/>
      </w:r>
    </w:p>
  </w:footnote>
  <w:footnote w:type="continuationSeparator" w:id="0">
    <w:p w14:paraId="4CF4AE74" w14:textId="77777777" w:rsidR="00AC0A53" w:rsidRDefault="00AC0A53" w:rsidP="00E749A8">
      <w:pPr>
        <w:spacing w:after="0" w:line="240" w:lineRule="auto"/>
      </w:pPr>
      <w:r>
        <w:continuationSeparator/>
      </w:r>
    </w:p>
  </w:footnote>
  <w:footnote w:id="1">
    <w:p w14:paraId="7BD5D58E" w14:textId="77777777" w:rsidR="0012052C" w:rsidRDefault="0012052C" w:rsidP="0012052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</w:t>
      </w:r>
      <w:r w:rsidRPr="00C73723">
        <w:t>Dz.U. z 2019 r. poz. 1571 i poz. 1815</w:t>
      </w:r>
    </w:p>
  </w:footnote>
  <w:footnote w:id="2">
    <w:p w14:paraId="556E9275" w14:textId="77777777" w:rsidR="0012052C" w:rsidRDefault="0012052C" w:rsidP="0012052C">
      <w:pPr>
        <w:pStyle w:val="Tekstprzypisudolnego"/>
      </w:pPr>
      <w:r>
        <w:rPr>
          <w:rStyle w:val="Odwoanieprzypisudolnego"/>
        </w:rPr>
        <w:footnoteRef/>
      </w:r>
      <w:r>
        <w:t xml:space="preserve">Zmiany tekstu jednolitego wymienionej ustawy zostały ogłoszone w </w:t>
      </w:r>
      <w:r w:rsidRPr="000634CD">
        <w:t>Dz.U. z 2018 r. poz. 2245 oraz z 2019 r. poz. 1818 i poz. 2197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8F8"/>
    <w:multiLevelType w:val="hybridMultilevel"/>
    <w:tmpl w:val="1A1858C8"/>
    <w:lvl w:ilvl="0" w:tplc="2444C8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772E87"/>
    <w:multiLevelType w:val="hybridMultilevel"/>
    <w:tmpl w:val="917E1DC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C908E2CE">
      <w:start w:val="1"/>
      <w:numFmt w:val="decimal"/>
      <w:lvlText w:val="%3.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12C12186"/>
    <w:multiLevelType w:val="hybridMultilevel"/>
    <w:tmpl w:val="52F4A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33B"/>
    <w:multiLevelType w:val="hybridMultilevel"/>
    <w:tmpl w:val="4FACCADC"/>
    <w:lvl w:ilvl="0" w:tplc="523A08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6983D45"/>
    <w:multiLevelType w:val="hybridMultilevel"/>
    <w:tmpl w:val="966676E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2CB83F33"/>
    <w:multiLevelType w:val="hybridMultilevel"/>
    <w:tmpl w:val="B4A22FB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2DFE17D9"/>
    <w:multiLevelType w:val="hybridMultilevel"/>
    <w:tmpl w:val="8A4AB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33A3"/>
    <w:multiLevelType w:val="hybridMultilevel"/>
    <w:tmpl w:val="FEBC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11E2"/>
    <w:multiLevelType w:val="hybridMultilevel"/>
    <w:tmpl w:val="A0205FE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" w15:restartNumberingAfterBreak="0">
    <w:nsid w:val="3689655C"/>
    <w:multiLevelType w:val="hybridMultilevel"/>
    <w:tmpl w:val="DEAC06B6"/>
    <w:lvl w:ilvl="0" w:tplc="6298F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F1A"/>
    <w:multiLevelType w:val="hybridMultilevel"/>
    <w:tmpl w:val="3CB692D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" w15:restartNumberingAfterBreak="0">
    <w:nsid w:val="3B7E17EA"/>
    <w:multiLevelType w:val="hybridMultilevel"/>
    <w:tmpl w:val="661CB580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2" w15:restartNumberingAfterBreak="0">
    <w:nsid w:val="3DB04C8E"/>
    <w:multiLevelType w:val="hybridMultilevel"/>
    <w:tmpl w:val="EBF0E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4BBE"/>
    <w:multiLevelType w:val="hybridMultilevel"/>
    <w:tmpl w:val="95683828"/>
    <w:lvl w:ilvl="0" w:tplc="1B5031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E026E"/>
    <w:multiLevelType w:val="hybridMultilevel"/>
    <w:tmpl w:val="AF94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83E9B"/>
    <w:multiLevelType w:val="hybridMultilevel"/>
    <w:tmpl w:val="9988A20C"/>
    <w:lvl w:ilvl="0" w:tplc="13761118">
      <w:start w:val="1"/>
      <w:numFmt w:val="decimal"/>
      <w:lvlText w:val="%1)"/>
      <w:lvlJc w:val="left"/>
      <w:pPr>
        <w:ind w:left="6173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A8C"/>
    <w:multiLevelType w:val="hybridMultilevel"/>
    <w:tmpl w:val="953A42E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" w15:restartNumberingAfterBreak="0">
    <w:nsid w:val="56AB1FE4"/>
    <w:multiLevelType w:val="hybridMultilevel"/>
    <w:tmpl w:val="76F4F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71756"/>
    <w:multiLevelType w:val="hybridMultilevel"/>
    <w:tmpl w:val="6A06F5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E37DA"/>
    <w:multiLevelType w:val="hybridMultilevel"/>
    <w:tmpl w:val="A472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A2065"/>
    <w:multiLevelType w:val="hybridMultilevel"/>
    <w:tmpl w:val="0282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3019B"/>
    <w:multiLevelType w:val="hybridMultilevel"/>
    <w:tmpl w:val="A11C4A86"/>
    <w:lvl w:ilvl="0" w:tplc="523A08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641277D"/>
    <w:multiLevelType w:val="hybridMultilevel"/>
    <w:tmpl w:val="2EC0EA34"/>
    <w:lvl w:ilvl="0" w:tplc="1B5031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418FE"/>
    <w:multiLevelType w:val="hybridMultilevel"/>
    <w:tmpl w:val="A282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C69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A67ED"/>
    <w:multiLevelType w:val="hybridMultilevel"/>
    <w:tmpl w:val="993AC39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23"/>
  </w:num>
  <w:num w:numId="9">
    <w:abstractNumId w:val="5"/>
  </w:num>
  <w:num w:numId="10">
    <w:abstractNumId w:val="4"/>
  </w:num>
  <w:num w:numId="11">
    <w:abstractNumId w:val="1"/>
  </w:num>
  <w:num w:numId="12">
    <w:abstractNumId w:val="19"/>
  </w:num>
  <w:num w:numId="13">
    <w:abstractNumId w:val="6"/>
  </w:num>
  <w:num w:numId="14">
    <w:abstractNumId w:val="24"/>
  </w:num>
  <w:num w:numId="15">
    <w:abstractNumId w:val="22"/>
  </w:num>
  <w:num w:numId="16">
    <w:abstractNumId w:val="9"/>
  </w:num>
  <w:num w:numId="17">
    <w:abstractNumId w:val="18"/>
  </w:num>
  <w:num w:numId="18">
    <w:abstractNumId w:val="13"/>
  </w:num>
  <w:num w:numId="19">
    <w:abstractNumId w:val="12"/>
  </w:num>
  <w:num w:numId="20">
    <w:abstractNumId w:val="17"/>
  </w:num>
  <w:num w:numId="21">
    <w:abstractNumId w:val="3"/>
  </w:num>
  <w:num w:numId="22">
    <w:abstractNumId w:val="21"/>
  </w:num>
  <w:num w:numId="23">
    <w:abstractNumId w:val="20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A8"/>
    <w:rsid w:val="00012837"/>
    <w:rsid w:val="0001594E"/>
    <w:rsid w:val="00033ED7"/>
    <w:rsid w:val="00061CEB"/>
    <w:rsid w:val="000C48A2"/>
    <w:rsid w:val="000D18ED"/>
    <w:rsid w:val="0010788B"/>
    <w:rsid w:val="0012052C"/>
    <w:rsid w:val="001432BB"/>
    <w:rsid w:val="001645E1"/>
    <w:rsid w:val="001664BB"/>
    <w:rsid w:val="001817D1"/>
    <w:rsid w:val="0018367B"/>
    <w:rsid w:val="001B1C19"/>
    <w:rsid w:val="001B4559"/>
    <w:rsid w:val="001F5E03"/>
    <w:rsid w:val="00215E4D"/>
    <w:rsid w:val="00234590"/>
    <w:rsid w:val="00254BB2"/>
    <w:rsid w:val="002732EE"/>
    <w:rsid w:val="00274F44"/>
    <w:rsid w:val="00283DB6"/>
    <w:rsid w:val="00291A5C"/>
    <w:rsid w:val="002B2670"/>
    <w:rsid w:val="002B40A6"/>
    <w:rsid w:val="002B6055"/>
    <w:rsid w:val="002F7FD0"/>
    <w:rsid w:val="003167F8"/>
    <w:rsid w:val="003233D1"/>
    <w:rsid w:val="00335281"/>
    <w:rsid w:val="0037527A"/>
    <w:rsid w:val="0038568C"/>
    <w:rsid w:val="003A4EBB"/>
    <w:rsid w:val="003D7513"/>
    <w:rsid w:val="003F0ED2"/>
    <w:rsid w:val="00433AB1"/>
    <w:rsid w:val="00456BC8"/>
    <w:rsid w:val="00483F91"/>
    <w:rsid w:val="004C72CC"/>
    <w:rsid w:val="004F125D"/>
    <w:rsid w:val="00501684"/>
    <w:rsid w:val="005031AA"/>
    <w:rsid w:val="00504422"/>
    <w:rsid w:val="00562B83"/>
    <w:rsid w:val="005B52B4"/>
    <w:rsid w:val="005C21DF"/>
    <w:rsid w:val="005F189B"/>
    <w:rsid w:val="005F3C2F"/>
    <w:rsid w:val="006464DC"/>
    <w:rsid w:val="00646857"/>
    <w:rsid w:val="0068187D"/>
    <w:rsid w:val="0069456F"/>
    <w:rsid w:val="006C110B"/>
    <w:rsid w:val="006C75D7"/>
    <w:rsid w:val="006C7CDC"/>
    <w:rsid w:val="006E3628"/>
    <w:rsid w:val="00717B30"/>
    <w:rsid w:val="00722983"/>
    <w:rsid w:val="00727F8E"/>
    <w:rsid w:val="00730508"/>
    <w:rsid w:val="00775DBD"/>
    <w:rsid w:val="007C65D1"/>
    <w:rsid w:val="008A591C"/>
    <w:rsid w:val="008B4C07"/>
    <w:rsid w:val="008F54C1"/>
    <w:rsid w:val="009222A6"/>
    <w:rsid w:val="00953E49"/>
    <w:rsid w:val="00970D67"/>
    <w:rsid w:val="00973A6F"/>
    <w:rsid w:val="00976130"/>
    <w:rsid w:val="0099777C"/>
    <w:rsid w:val="009A02C8"/>
    <w:rsid w:val="00A059FD"/>
    <w:rsid w:val="00A2077E"/>
    <w:rsid w:val="00A5495E"/>
    <w:rsid w:val="00A74809"/>
    <w:rsid w:val="00A935BC"/>
    <w:rsid w:val="00AC0A53"/>
    <w:rsid w:val="00AC325B"/>
    <w:rsid w:val="00AC4EA5"/>
    <w:rsid w:val="00B75576"/>
    <w:rsid w:val="00B8453C"/>
    <w:rsid w:val="00B901EB"/>
    <w:rsid w:val="00BC47F9"/>
    <w:rsid w:val="00BF7D4A"/>
    <w:rsid w:val="00C24F2B"/>
    <w:rsid w:val="00C762D3"/>
    <w:rsid w:val="00C76400"/>
    <w:rsid w:val="00CB4638"/>
    <w:rsid w:val="00CC2A01"/>
    <w:rsid w:val="00CC5415"/>
    <w:rsid w:val="00CD499D"/>
    <w:rsid w:val="00CE5499"/>
    <w:rsid w:val="00DB47AF"/>
    <w:rsid w:val="00DF045F"/>
    <w:rsid w:val="00DF557B"/>
    <w:rsid w:val="00E0182D"/>
    <w:rsid w:val="00E07604"/>
    <w:rsid w:val="00E10C55"/>
    <w:rsid w:val="00E3385B"/>
    <w:rsid w:val="00E514DB"/>
    <w:rsid w:val="00E749A8"/>
    <w:rsid w:val="00F060B2"/>
    <w:rsid w:val="00F37D2B"/>
    <w:rsid w:val="00F5554E"/>
    <w:rsid w:val="00F64457"/>
    <w:rsid w:val="00F6577C"/>
    <w:rsid w:val="00F67ED0"/>
    <w:rsid w:val="00F76088"/>
    <w:rsid w:val="00F832A4"/>
    <w:rsid w:val="00F94FB6"/>
    <w:rsid w:val="00FC524C"/>
    <w:rsid w:val="00FF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DE8F7-E2DA-443A-98B3-38E97B2B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9A8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9A8"/>
    <w:rPr>
      <w:vertAlign w:val="superscript"/>
    </w:rPr>
  </w:style>
  <w:style w:type="paragraph" w:styleId="Akapitzlist">
    <w:name w:val="List Paragraph"/>
    <w:basedOn w:val="Normalny"/>
    <w:uiPriority w:val="99"/>
    <w:rsid w:val="00E749A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49A8"/>
    <w:pPr>
      <w:spacing w:after="0" w:line="360" w:lineRule="auto"/>
      <w:ind w:firstLine="708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49A8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B4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2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BE44-4318-4E6C-88DD-11F85603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Fac Izabela</cp:lastModifiedBy>
  <cp:revision>2</cp:revision>
  <dcterms:created xsi:type="dcterms:W3CDTF">2020-05-15T07:59:00Z</dcterms:created>
  <dcterms:modified xsi:type="dcterms:W3CDTF">2020-05-15T07:59:00Z</dcterms:modified>
</cp:coreProperties>
</file>