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B3" w:rsidRDefault="00AF3BB3" w:rsidP="00AF3BB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V sesji Sejmiku Województwa Podkarpackiego V kadencji  w dniu 23 lutego  2015 r.  podjęte zostały następujące uchwały:</w:t>
      </w:r>
    </w:p>
    <w:p w:rsidR="00AF3BB3" w:rsidRDefault="00AF3BB3" w:rsidP="00AF3BB3">
      <w:pPr>
        <w:ind w:left="142" w:firstLine="566"/>
        <w:jc w:val="both"/>
        <w:rPr>
          <w:rFonts w:ascii="Arial" w:hAnsi="Arial" w:cs="Arial"/>
        </w:rPr>
      </w:pP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V/75/15 w sprawie w sprawie likwidacji Kolegium Nauczycielskiego im. Aleksandra Fredry w Przemyślu,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V/76/15 w sprawie likwidacji Nauczycielskiego Kolegium Języków Obcych </w:t>
      </w:r>
      <w:r>
        <w:rPr>
          <w:rFonts w:ascii="Arial" w:hAnsi="Arial" w:cs="Arial"/>
        </w:rPr>
        <w:br/>
        <w:t>w Dębicy,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V/77/15 w sprawie likwidacji Nauczycielskiego Kolegium Języków Obcych  </w:t>
      </w:r>
      <w:r>
        <w:rPr>
          <w:rFonts w:ascii="Arial" w:hAnsi="Arial" w:cs="Arial"/>
        </w:rPr>
        <w:br/>
        <w:t>w Leżajsku,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V/78/15 w sprawie likwidacji Nauczycielskiego Kolegium Języków Obcych  w Nisku,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V/79/15 w sprawie likwidacji Nauczycielskiego Kolegium Języków Obcych  </w:t>
      </w:r>
      <w:r>
        <w:rPr>
          <w:rFonts w:ascii="Arial" w:hAnsi="Arial" w:cs="Arial"/>
        </w:rPr>
        <w:br/>
        <w:t>w Ropczycach,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V/80/15 w sprawie likwidacji Nauczycielskiego Kolegium Języków Obcych  </w:t>
      </w:r>
      <w:r>
        <w:rPr>
          <w:rFonts w:ascii="Arial" w:hAnsi="Arial" w:cs="Arial"/>
        </w:rPr>
        <w:br/>
        <w:t>w Rzeszowie,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V/81/15 w sprawie wyrażenia zamiaru podpisania Porozumienia o współpracy między Województwem Podkarpackim, Krajem Koszyckim, Krajem </w:t>
      </w:r>
      <w:proofErr w:type="spellStart"/>
      <w:r>
        <w:rPr>
          <w:rFonts w:ascii="Arial" w:hAnsi="Arial" w:cs="Arial"/>
        </w:rPr>
        <w:t>Preszowskim</w:t>
      </w:r>
      <w:proofErr w:type="spellEnd"/>
      <w:r>
        <w:rPr>
          <w:rFonts w:ascii="Arial" w:hAnsi="Arial" w:cs="Arial"/>
        </w:rPr>
        <w:t xml:space="preserve"> oraz Komitatem </w:t>
      </w:r>
      <w:proofErr w:type="spellStart"/>
      <w:r>
        <w:rPr>
          <w:rFonts w:ascii="Arial" w:hAnsi="Arial" w:cs="Arial"/>
        </w:rPr>
        <w:t>Borsod-Abaúj-Zemplén</w:t>
      </w:r>
      <w:proofErr w:type="spellEnd"/>
      <w:r>
        <w:rPr>
          <w:rFonts w:ascii="Arial" w:hAnsi="Arial" w:cs="Arial"/>
        </w:rPr>
        <w:t xml:space="preserve"> na rzecz budowy korytarza transportowego Via </w:t>
      </w:r>
      <w:proofErr w:type="spellStart"/>
      <w:r>
        <w:rPr>
          <w:rFonts w:ascii="Arial" w:hAnsi="Arial" w:cs="Arial"/>
        </w:rPr>
        <w:t>Carpatia</w:t>
      </w:r>
      <w:proofErr w:type="spellEnd"/>
      <w:r>
        <w:rPr>
          <w:rFonts w:ascii="Arial" w:hAnsi="Arial" w:cs="Arial"/>
        </w:rPr>
        <w:t>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V/82/15 w sprawie ustalenia przebiegu drogi wojewódzkiej Nr 885 Przemyśl - Hermanowice - gr. Państwa,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V/83/15 w sprawie uchylenia uchwały Sejmiku Województwa Podkarpackiego w sprawie zasad sprzedaży lokali mieszkalnych w budynkach wielorodzinnych stanowiących własność Województwa Podkarpackiego,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V/84/15 w sprawie wyrażenia zgody Wojewódzkiemu Szpitalowi im. Św. Ojca Pio </w:t>
      </w:r>
      <w:r>
        <w:rPr>
          <w:rFonts w:ascii="Arial" w:hAnsi="Arial" w:cs="Arial"/>
        </w:rPr>
        <w:br/>
        <w:t>w Przemyślu na przedłużenie umowy najmu,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V/85/15 w sprawie zmiany uchwały w sprawie wyboru przez Sejmik Województwa Podkarpackiego przedstawicieli do składu Rady Społecznej przy Wojewódzkim Podkarpackim Szpitalu Psychiatrycznym im. prof. Eugeniusza Brzezickiego </w:t>
      </w:r>
      <w:r>
        <w:rPr>
          <w:rFonts w:ascii="Arial" w:hAnsi="Arial" w:cs="Arial"/>
        </w:rPr>
        <w:br/>
        <w:t>w Żurawicy,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V/86/15 w sprawie zmian w Statucie Wojewódzkiego Zespołu Specjalistycznego </w:t>
      </w:r>
      <w:r>
        <w:rPr>
          <w:rFonts w:ascii="Arial" w:hAnsi="Arial" w:cs="Arial"/>
        </w:rPr>
        <w:br/>
        <w:t>w Rzeszowie,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V/87/15 w sprawie zmiany uchwały w sprawie zasad udzielania stypendiów szczególnie uzdolnionym uczniom w roku szkolnym 2014/2015,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V/88/15 w sprawie określenia ogólnej powierzchni przeznaczonej pod uprawy maku i konopi włóknistych oraz rejonizacji tych upraw w roku 2015 w województwie podkarpackim,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V/89/15 w sprawie udzielenia pomocy finansowej z budżetu Województwa Podkarpackiego jednostce samorządu terytorialnego,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V/90/15 w sprawie zmian w budżecie Województwa Podkarpackiego na 2015 r.,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V/91/15 w sprawie zmian w Wieloletniej Prognozie Finansowej Województwa Podkarpackiego na lata 2015 – 2025,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V/92/15 zmieniająca Uchwałę Nr II/15/14 Sejmiku Województwa Podkarpackiego z dnia 15 grudnia 2014 r. w sprawie powołania składu osobowego Komisji Głównej Sejmiku Województwa Podkarpackiego,</w:t>
      </w:r>
    </w:p>
    <w:p w:rsidR="00AF3BB3" w:rsidRDefault="00AF3BB3" w:rsidP="00AF3BB3">
      <w:pPr>
        <w:pStyle w:val="Akapitzlist"/>
        <w:numPr>
          <w:ilvl w:val="0"/>
          <w:numId w:val="1"/>
        </w:numPr>
        <w:tabs>
          <w:tab w:val="num" w:pos="78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V/93/15 w sprawie zatwierdzenia planu kontroli Komisji Rewizyjnej Sejmiku Województwa Podkarpackiego na 2015 rok,</w:t>
      </w:r>
    </w:p>
    <w:p w:rsidR="00AF3BB3" w:rsidRDefault="00AF3BB3" w:rsidP="00AF3BB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V/94/15 w sprawie zatwierdzenia planów pracy komisji stałych Sejmiku Województwa Podkarpackiego na 2015 r.</w:t>
      </w:r>
    </w:p>
    <w:p w:rsidR="00AF3BB3" w:rsidRDefault="00AF3BB3" w:rsidP="00AF3BB3">
      <w:pPr>
        <w:ind w:left="142" w:firstLine="566"/>
        <w:jc w:val="both"/>
        <w:rPr>
          <w:rFonts w:ascii="Arial" w:hAnsi="Arial" w:cs="Arial"/>
        </w:rPr>
      </w:pPr>
    </w:p>
    <w:p w:rsidR="00AF3BB3" w:rsidRDefault="00AF3BB3" w:rsidP="00AF3BB3">
      <w:pPr>
        <w:ind w:left="142" w:firstLine="566"/>
        <w:jc w:val="both"/>
        <w:rPr>
          <w:rFonts w:ascii="Arial" w:hAnsi="Arial" w:cs="Arial"/>
        </w:rPr>
      </w:pPr>
    </w:p>
    <w:p w:rsidR="00AF3BB3" w:rsidRDefault="00AF3BB3" w:rsidP="00AF3BB3">
      <w:pPr>
        <w:ind w:left="142" w:firstLine="566"/>
        <w:jc w:val="both"/>
        <w:rPr>
          <w:rFonts w:ascii="Arial" w:hAnsi="Arial" w:cs="Arial"/>
        </w:rPr>
      </w:pPr>
    </w:p>
    <w:p w:rsidR="00AF3BB3" w:rsidRDefault="00AF3BB3" w:rsidP="00AF3BB3">
      <w:pPr>
        <w:ind w:left="142" w:firstLine="56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6B5"/>
    <w:multiLevelType w:val="hybridMultilevel"/>
    <w:tmpl w:val="4D36A6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1F"/>
    <w:rsid w:val="0089417D"/>
    <w:rsid w:val="00AF3BB3"/>
    <w:rsid w:val="00F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2015-11-24T11:01:00Z</dcterms:created>
  <dcterms:modified xsi:type="dcterms:W3CDTF">2015-11-24T11:01:00Z</dcterms:modified>
</cp:coreProperties>
</file>