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E8" w:rsidRDefault="00A769E8" w:rsidP="00A769E8">
      <w:pPr>
        <w:ind w:left="708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projekt-</w:t>
      </w:r>
    </w:p>
    <w:p w:rsidR="00A769E8" w:rsidRDefault="00A769E8" w:rsidP="00A76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/  /12</w:t>
      </w:r>
    </w:p>
    <w:p w:rsidR="00A769E8" w:rsidRDefault="00A769E8" w:rsidP="00A76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SEJMIKU WOJEWÓDZTWA PODKARPACKIEGO</w:t>
      </w: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………… 2012 r.</w:t>
      </w:r>
    </w:p>
    <w:p w:rsidR="00A769E8" w:rsidRPr="00CC3172" w:rsidRDefault="00A769E8" w:rsidP="00A769E8">
      <w:pPr>
        <w:jc w:val="center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w sprawie przyjęcia stanowiska </w:t>
      </w:r>
      <w:r w:rsidR="00BF25B2">
        <w:rPr>
          <w:rFonts w:ascii="Arial" w:hAnsi="Arial" w:cs="Arial"/>
          <w:b/>
        </w:rPr>
        <w:t xml:space="preserve">wobec </w:t>
      </w:r>
      <w:r>
        <w:rPr>
          <w:rFonts w:ascii="Arial" w:hAnsi="Arial" w:cs="Arial"/>
          <w:b/>
        </w:rPr>
        <w:t>projektu ustawy o</w:t>
      </w:r>
      <w:r w:rsidR="00376F88">
        <w:rPr>
          <w:rFonts w:ascii="Arial" w:hAnsi="Arial" w:cs="Arial"/>
          <w:b/>
        </w:rPr>
        <w:t xml:space="preserve"> zmianie ustawy z dnia </w:t>
      </w:r>
      <w:r w:rsidR="000E7091">
        <w:rPr>
          <w:rFonts w:ascii="Arial" w:hAnsi="Arial" w:cs="Arial"/>
          <w:b/>
        </w:rPr>
        <w:t xml:space="preserve">              </w:t>
      </w:r>
      <w:r w:rsidR="00376F88">
        <w:rPr>
          <w:rFonts w:ascii="Arial" w:hAnsi="Arial" w:cs="Arial"/>
          <w:b/>
        </w:rPr>
        <w:t>13 listopada 2003 r. o</w:t>
      </w:r>
      <w:r>
        <w:rPr>
          <w:rFonts w:ascii="Arial" w:hAnsi="Arial" w:cs="Arial"/>
          <w:b/>
        </w:rPr>
        <w:t xml:space="preserve"> dochodach jednostek samorządu terytorialnego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widowControl/>
        <w:suppressAutoHyphens w:val="0"/>
        <w:jc w:val="both"/>
        <w:rPr>
          <w:rFonts w:ascii="Arial" w:eastAsia="Calibri" w:hAnsi="Arial" w:cs="Arial"/>
          <w:lang w:eastAsia="pl-PL"/>
        </w:rPr>
      </w:pPr>
      <w:r w:rsidRPr="004F12C8">
        <w:rPr>
          <w:rFonts w:ascii="Arial" w:eastAsia="Calibri" w:hAnsi="Arial" w:cs="Arial"/>
          <w:lang w:eastAsia="pl-PL"/>
        </w:rPr>
        <w:t>Na podstawie art. 18 pkt 20 ustawy z dnia 5 czerwca 1998 r. o samorządzie województwa</w:t>
      </w:r>
      <w:r w:rsidRPr="00CC3172">
        <w:rPr>
          <w:rFonts w:ascii="Arial" w:eastAsia="Calibri" w:hAnsi="Arial" w:cs="Arial"/>
          <w:lang w:eastAsia="pl-PL"/>
        </w:rPr>
        <w:t xml:space="preserve"> (</w:t>
      </w:r>
      <w:proofErr w:type="spellStart"/>
      <w:r w:rsidRPr="00CC3172">
        <w:rPr>
          <w:rFonts w:ascii="Arial" w:eastAsia="Calibri" w:hAnsi="Arial" w:cs="Arial"/>
          <w:lang w:eastAsia="pl-PL"/>
        </w:rPr>
        <w:t>t.j</w:t>
      </w:r>
      <w:proofErr w:type="spellEnd"/>
      <w:r w:rsidRPr="00CC3172">
        <w:rPr>
          <w:rFonts w:ascii="Arial" w:eastAsia="Calibri" w:hAnsi="Arial" w:cs="Arial"/>
          <w:lang w:eastAsia="pl-PL"/>
        </w:rPr>
        <w:t>. Dz. U. z 2001 r. Nr 142, poz. 1590 z</w:t>
      </w:r>
      <w:r w:rsidRPr="00CC3172">
        <w:rPr>
          <w:rFonts w:ascii="Arial" w:eastAsia="Calibri" w:hAnsi="Arial" w:cs="Arial"/>
          <w:szCs w:val="22"/>
          <w:lang w:eastAsia="pl-PL"/>
        </w:rPr>
        <w:t>e</w:t>
      </w:r>
      <w:r w:rsidRPr="00CC3172">
        <w:rPr>
          <w:rFonts w:ascii="Arial" w:eastAsia="Calibri" w:hAnsi="Arial" w:cs="Arial"/>
          <w:lang w:eastAsia="pl-PL"/>
        </w:rPr>
        <w:t xml:space="preserve"> zm.) oraz § 19 ust. 2 Statutu Sejmiku Województwa Podkarpackiego st</w:t>
      </w:r>
      <w:r>
        <w:rPr>
          <w:rFonts w:ascii="Arial" w:eastAsia="Calibri" w:hAnsi="Arial" w:cs="Arial"/>
          <w:lang w:eastAsia="pl-PL"/>
        </w:rPr>
        <w:t xml:space="preserve">anowiącego załącznik do Uchwały </w:t>
      </w:r>
      <w:r w:rsidRPr="00CC3172">
        <w:rPr>
          <w:rFonts w:ascii="Arial" w:eastAsia="Calibri" w:hAnsi="Arial" w:cs="Arial"/>
          <w:lang w:eastAsia="pl-PL"/>
        </w:rPr>
        <w:t>Nr X/103/99 Sejmiku Województwa Podkarpackiego z dnia 29 września 1999 r.</w:t>
      </w:r>
      <w:r>
        <w:rPr>
          <w:rFonts w:ascii="Arial" w:eastAsia="Calibri" w:hAnsi="Arial" w:cs="Arial"/>
          <w:lang w:eastAsia="pl-PL"/>
        </w:rPr>
        <w:t xml:space="preserve"> </w:t>
      </w:r>
      <w:r w:rsidRPr="00CC3172">
        <w:rPr>
          <w:rFonts w:ascii="Arial" w:eastAsia="Calibri" w:hAnsi="Arial" w:cs="Arial"/>
          <w:lang w:eastAsia="pl-PL"/>
        </w:rPr>
        <w:t xml:space="preserve">w sprawie uchwalenia Statutu Województwa Podkarpackiego (Dz. Urz. Woj. </w:t>
      </w:r>
      <w:proofErr w:type="spellStart"/>
      <w:r w:rsidRPr="00CC3172">
        <w:rPr>
          <w:rFonts w:ascii="Arial" w:eastAsia="Calibri" w:hAnsi="Arial" w:cs="Arial"/>
          <w:lang w:eastAsia="pl-PL"/>
        </w:rPr>
        <w:t>Podk</w:t>
      </w:r>
      <w:proofErr w:type="spellEnd"/>
      <w:r w:rsidRPr="00CC3172">
        <w:rPr>
          <w:rFonts w:ascii="Arial" w:eastAsia="Calibri" w:hAnsi="Arial" w:cs="Arial"/>
          <w:lang w:eastAsia="pl-PL"/>
        </w:rPr>
        <w:t>.</w:t>
      </w:r>
      <w:r>
        <w:rPr>
          <w:rFonts w:ascii="Arial" w:eastAsia="Calibri" w:hAnsi="Arial" w:cs="Arial"/>
          <w:lang w:eastAsia="pl-PL"/>
        </w:rPr>
        <w:t xml:space="preserve"> </w:t>
      </w:r>
      <w:r w:rsidRPr="00CC3172">
        <w:rPr>
          <w:rFonts w:ascii="Arial" w:eastAsia="Calibri" w:hAnsi="Arial" w:cs="Arial"/>
          <w:lang w:eastAsia="pl-PL"/>
        </w:rPr>
        <w:t>z 2000r. Nr 22, poz. 168 ze zm.)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  <w:bCs/>
        </w:rPr>
      </w:pPr>
      <w:r w:rsidRPr="00CC3172">
        <w:rPr>
          <w:rFonts w:ascii="Arial" w:hAnsi="Arial" w:cs="Arial"/>
          <w:b/>
          <w:bCs/>
        </w:rPr>
        <w:t>Sejmik Województwa Podkarpackiego</w:t>
      </w:r>
    </w:p>
    <w:p w:rsidR="00A769E8" w:rsidRPr="00CC3172" w:rsidRDefault="00A769E8" w:rsidP="00A769E8">
      <w:pPr>
        <w:jc w:val="center"/>
        <w:rPr>
          <w:rFonts w:ascii="Arial" w:hAnsi="Arial" w:cs="Arial"/>
          <w:b/>
          <w:bCs/>
        </w:rPr>
      </w:pPr>
      <w:r w:rsidRPr="00CC3172">
        <w:rPr>
          <w:rFonts w:ascii="Arial" w:hAnsi="Arial" w:cs="Arial"/>
          <w:b/>
          <w:bCs/>
        </w:rPr>
        <w:t xml:space="preserve"> uchwala, co następuje: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§ 1 </w:t>
      </w:r>
    </w:p>
    <w:p w:rsidR="00A769E8" w:rsidRPr="00CC3172" w:rsidRDefault="00A769E8" w:rsidP="00A769E8">
      <w:pPr>
        <w:spacing w:line="360" w:lineRule="auto"/>
        <w:jc w:val="both"/>
        <w:rPr>
          <w:rFonts w:ascii="Arial" w:hAnsi="Arial" w:cs="Arial"/>
        </w:rPr>
      </w:pPr>
    </w:p>
    <w:p w:rsidR="00A769E8" w:rsidRPr="00CC3172" w:rsidRDefault="00A769E8" w:rsidP="00A769E8">
      <w:pPr>
        <w:spacing w:line="360" w:lineRule="auto"/>
        <w:jc w:val="both"/>
        <w:rPr>
          <w:rFonts w:ascii="Arial" w:hAnsi="Arial" w:cs="Arial"/>
        </w:rPr>
      </w:pPr>
      <w:r w:rsidRPr="00CC3172">
        <w:rPr>
          <w:rFonts w:ascii="Arial" w:hAnsi="Arial" w:cs="Arial"/>
        </w:rPr>
        <w:t xml:space="preserve">Sejmik Województwa Podkarpackiego </w:t>
      </w:r>
      <w:r w:rsidR="00376F88">
        <w:rPr>
          <w:rFonts w:ascii="Arial" w:hAnsi="Arial" w:cs="Arial"/>
        </w:rPr>
        <w:t xml:space="preserve">wyraża swój sprzeciw </w:t>
      </w:r>
      <w:r w:rsidR="00BF25B2">
        <w:rPr>
          <w:rFonts w:ascii="Arial" w:hAnsi="Arial" w:cs="Arial"/>
        </w:rPr>
        <w:t>wobec</w:t>
      </w:r>
      <w:r w:rsidRPr="00CC3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projektu ustawy</w:t>
      </w:r>
      <w:r w:rsidR="00376F88">
        <w:rPr>
          <w:rFonts w:ascii="Arial" w:hAnsi="Arial" w:cs="Arial"/>
        </w:rPr>
        <w:t xml:space="preserve"> o zmianie ustawy z dnia 13 listopada 2003 r. </w:t>
      </w:r>
      <w:r>
        <w:rPr>
          <w:rFonts w:ascii="Arial" w:hAnsi="Arial" w:cs="Arial"/>
        </w:rPr>
        <w:t xml:space="preserve">o dochodach jednostek samorządu </w:t>
      </w:r>
      <w:r w:rsidR="007462D0">
        <w:rPr>
          <w:rFonts w:ascii="Arial" w:hAnsi="Arial" w:cs="Arial"/>
        </w:rPr>
        <w:t xml:space="preserve">terytorialnego ( t. j. Dz. U. z 2010 r. Nr 80, poz. 526 ze zm.) </w:t>
      </w:r>
      <w:r w:rsidR="00376F88">
        <w:rPr>
          <w:rFonts w:ascii="Arial" w:hAnsi="Arial" w:cs="Arial"/>
        </w:rPr>
        <w:t>z przyczyn opisanych w załączniku do niniejszej uchwały</w:t>
      </w:r>
      <w:r w:rsidRPr="00CC3172">
        <w:rPr>
          <w:rFonts w:ascii="Arial" w:hAnsi="Arial" w:cs="Arial"/>
        </w:rPr>
        <w:t xml:space="preserve">.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§ 2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spacing w:line="360" w:lineRule="auto"/>
        <w:jc w:val="both"/>
        <w:rPr>
          <w:rFonts w:ascii="Arial" w:hAnsi="Arial" w:cs="Arial"/>
        </w:rPr>
      </w:pPr>
      <w:r w:rsidRPr="00CC3172">
        <w:rPr>
          <w:rFonts w:ascii="Arial" w:hAnsi="Arial" w:cs="Arial"/>
        </w:rPr>
        <w:t xml:space="preserve">Uchwałę przesyła się </w:t>
      </w:r>
      <w:r w:rsidR="00376F88">
        <w:rPr>
          <w:rFonts w:ascii="Arial" w:hAnsi="Arial" w:cs="Arial"/>
        </w:rPr>
        <w:t xml:space="preserve">Prezydentowi RP, </w:t>
      </w:r>
      <w:r>
        <w:rPr>
          <w:rFonts w:ascii="Arial" w:hAnsi="Arial" w:cs="Arial"/>
        </w:rPr>
        <w:t xml:space="preserve">Marszałkowi Sejmu, Marszałkowi Senatu, </w:t>
      </w:r>
      <w:r w:rsidR="00E21641">
        <w:rPr>
          <w:rFonts w:ascii="Arial" w:hAnsi="Arial" w:cs="Arial"/>
        </w:rPr>
        <w:t xml:space="preserve">Prezesowi Rady Ministrów </w:t>
      </w:r>
      <w:r>
        <w:rPr>
          <w:rFonts w:ascii="Arial" w:hAnsi="Arial" w:cs="Arial"/>
        </w:rPr>
        <w:t xml:space="preserve"> RP,</w:t>
      </w:r>
      <w:r w:rsidR="00376F88">
        <w:rPr>
          <w:rFonts w:ascii="Arial" w:hAnsi="Arial" w:cs="Arial"/>
        </w:rPr>
        <w:t xml:space="preserve"> Ministrowi Finansów,</w:t>
      </w:r>
      <w:r>
        <w:rPr>
          <w:rFonts w:ascii="Arial" w:hAnsi="Arial" w:cs="Arial"/>
        </w:rPr>
        <w:t xml:space="preserve"> Przewodniczącemu Sejmowej Komisji Finansów Publicznych</w:t>
      </w:r>
      <w:r w:rsidR="00155D28">
        <w:rPr>
          <w:rFonts w:ascii="Arial" w:hAnsi="Arial" w:cs="Arial"/>
        </w:rPr>
        <w:t xml:space="preserve">, Przewodniczącemu Sejmowej Komisji Samorządu Terytorialnego i Polityki Regionalnej </w:t>
      </w:r>
      <w:r>
        <w:rPr>
          <w:rFonts w:ascii="Arial" w:hAnsi="Arial" w:cs="Arial"/>
        </w:rPr>
        <w:t>oraz Parlamentarzystom z Województwa Podkarpackiego</w:t>
      </w:r>
      <w:r w:rsidRPr="00CC3172">
        <w:rPr>
          <w:rFonts w:ascii="Arial" w:hAnsi="Arial" w:cs="Arial"/>
        </w:rPr>
        <w:t>.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§ 3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spacing w:line="360" w:lineRule="auto"/>
        <w:jc w:val="both"/>
        <w:rPr>
          <w:rFonts w:ascii="Arial" w:hAnsi="Arial" w:cs="Arial"/>
        </w:rPr>
      </w:pPr>
      <w:r w:rsidRPr="00CC3172">
        <w:rPr>
          <w:rFonts w:ascii="Arial" w:hAnsi="Arial" w:cs="Arial"/>
        </w:rPr>
        <w:t xml:space="preserve">Wykonanie uchwały powierza się </w:t>
      </w:r>
      <w:r w:rsidR="00376F88">
        <w:rPr>
          <w:rFonts w:ascii="Arial" w:hAnsi="Arial" w:cs="Arial"/>
        </w:rPr>
        <w:t>Przewodniczącemu Sejmiku Województwa Podkarpackiego</w:t>
      </w:r>
      <w:r w:rsidRPr="00CC3172">
        <w:rPr>
          <w:rFonts w:ascii="Arial" w:hAnsi="Arial" w:cs="Arial"/>
        </w:rPr>
        <w:t xml:space="preserve">.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§ 4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spacing w:line="360" w:lineRule="auto"/>
        <w:jc w:val="both"/>
        <w:rPr>
          <w:rFonts w:ascii="Arial" w:hAnsi="Arial" w:cs="Arial"/>
        </w:rPr>
      </w:pPr>
      <w:r w:rsidRPr="00CC3172">
        <w:rPr>
          <w:rFonts w:ascii="Arial" w:hAnsi="Arial" w:cs="Arial"/>
        </w:rPr>
        <w:t xml:space="preserve">Uchwała wchodzi w życie z dniem podjęcia. </w:t>
      </w: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jc w:val="both"/>
        <w:rPr>
          <w:rFonts w:ascii="Arial" w:hAnsi="Arial" w:cs="Arial"/>
        </w:rPr>
      </w:pPr>
    </w:p>
    <w:p w:rsidR="00A769E8" w:rsidRPr="00CC3172" w:rsidRDefault="00A769E8" w:rsidP="00A769E8">
      <w:pPr>
        <w:pStyle w:val="Default"/>
        <w:jc w:val="right"/>
        <w:rPr>
          <w:sz w:val="20"/>
          <w:szCs w:val="20"/>
        </w:rPr>
      </w:pPr>
      <w:r w:rsidRPr="00CC3172">
        <w:rPr>
          <w:sz w:val="20"/>
          <w:szCs w:val="20"/>
        </w:rPr>
        <w:t xml:space="preserve">Załącznik do Uchwały Nr </w:t>
      </w:r>
      <w:r>
        <w:rPr>
          <w:sz w:val="20"/>
          <w:szCs w:val="20"/>
        </w:rPr>
        <w:t>..</w:t>
      </w:r>
      <w:r w:rsidRPr="00CC3172">
        <w:rPr>
          <w:sz w:val="20"/>
          <w:szCs w:val="20"/>
        </w:rPr>
        <w:t>/ /12</w:t>
      </w:r>
    </w:p>
    <w:p w:rsidR="00A769E8" w:rsidRPr="00CC3172" w:rsidRDefault="00A769E8" w:rsidP="00A769E8">
      <w:pPr>
        <w:pStyle w:val="Default"/>
        <w:jc w:val="right"/>
        <w:rPr>
          <w:sz w:val="20"/>
          <w:szCs w:val="20"/>
        </w:rPr>
      </w:pPr>
      <w:r w:rsidRPr="00CC3172">
        <w:rPr>
          <w:sz w:val="20"/>
          <w:szCs w:val="20"/>
        </w:rPr>
        <w:t>Sejmiku Województwa Podkarpackiego</w:t>
      </w:r>
    </w:p>
    <w:p w:rsidR="00A769E8" w:rsidRPr="00CC3172" w:rsidRDefault="00A769E8" w:rsidP="00A769E8">
      <w:pPr>
        <w:pStyle w:val="Default"/>
        <w:jc w:val="right"/>
        <w:rPr>
          <w:sz w:val="20"/>
          <w:szCs w:val="20"/>
        </w:rPr>
      </w:pPr>
      <w:r w:rsidRPr="00CC3172">
        <w:rPr>
          <w:sz w:val="20"/>
          <w:szCs w:val="20"/>
        </w:rPr>
        <w:t xml:space="preserve">z dnia  </w:t>
      </w:r>
      <w:r>
        <w:rPr>
          <w:sz w:val="20"/>
          <w:szCs w:val="20"/>
        </w:rPr>
        <w:t>….</w:t>
      </w:r>
      <w:r w:rsidRPr="00CC3172">
        <w:rPr>
          <w:sz w:val="20"/>
          <w:szCs w:val="20"/>
        </w:rPr>
        <w:t xml:space="preserve"> 2012 r.</w:t>
      </w:r>
    </w:p>
    <w:p w:rsidR="00A769E8" w:rsidRPr="00CC3172" w:rsidRDefault="00A769E8" w:rsidP="00A769E8">
      <w:pPr>
        <w:jc w:val="both"/>
        <w:rPr>
          <w:rFonts w:ascii="Arial" w:hAnsi="Arial" w:cs="Arial"/>
          <w:sz w:val="20"/>
          <w:szCs w:val="20"/>
        </w:rPr>
      </w:pPr>
    </w:p>
    <w:p w:rsidR="00A769E8" w:rsidRPr="00CC3172" w:rsidRDefault="00A769E8" w:rsidP="00A769E8">
      <w:pPr>
        <w:jc w:val="center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>Stanowisko</w:t>
      </w: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>Sejmiku Województwa Podkarpackiego</w:t>
      </w: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…..</w:t>
      </w:r>
      <w:r w:rsidRPr="00CC3172">
        <w:rPr>
          <w:rFonts w:ascii="Arial" w:hAnsi="Arial" w:cs="Arial"/>
          <w:b/>
        </w:rPr>
        <w:t xml:space="preserve"> 2012 roku</w:t>
      </w:r>
    </w:p>
    <w:p w:rsidR="00A769E8" w:rsidRPr="00CC3172" w:rsidRDefault="00A769E8" w:rsidP="00A769E8">
      <w:pPr>
        <w:jc w:val="center"/>
        <w:rPr>
          <w:rFonts w:ascii="Arial" w:hAnsi="Arial" w:cs="Arial"/>
          <w:b/>
        </w:rPr>
      </w:pPr>
      <w:r w:rsidRPr="00CC3172">
        <w:rPr>
          <w:rFonts w:ascii="Arial" w:hAnsi="Arial" w:cs="Arial"/>
          <w:b/>
        </w:rPr>
        <w:t xml:space="preserve"> </w:t>
      </w:r>
      <w:r w:rsidR="00BF25B2">
        <w:rPr>
          <w:rFonts w:ascii="Arial" w:hAnsi="Arial" w:cs="Arial"/>
          <w:b/>
        </w:rPr>
        <w:t>wobec</w:t>
      </w:r>
      <w:r>
        <w:rPr>
          <w:rFonts w:ascii="Arial" w:hAnsi="Arial" w:cs="Arial"/>
          <w:b/>
        </w:rPr>
        <w:t xml:space="preserve"> projektu ustawy o zmianie ustawy </w:t>
      </w:r>
      <w:r w:rsidR="003D0693">
        <w:rPr>
          <w:rFonts w:ascii="Arial" w:hAnsi="Arial" w:cs="Arial"/>
          <w:b/>
        </w:rPr>
        <w:t xml:space="preserve">z dnia 13 listopada 2003 r. </w:t>
      </w:r>
      <w:r>
        <w:rPr>
          <w:rFonts w:ascii="Arial" w:hAnsi="Arial" w:cs="Arial"/>
          <w:b/>
        </w:rPr>
        <w:t>o dochodach jednostek samorządu terytorialnego</w:t>
      </w:r>
    </w:p>
    <w:p w:rsidR="00A769E8" w:rsidRPr="00CC3172" w:rsidRDefault="00A769E8" w:rsidP="00A769E8">
      <w:pPr>
        <w:jc w:val="center"/>
        <w:rPr>
          <w:rFonts w:ascii="Arial" w:hAnsi="Arial" w:cs="Arial"/>
          <w:b/>
          <w:bCs/>
        </w:rPr>
      </w:pPr>
    </w:p>
    <w:p w:rsidR="00A769E8" w:rsidRPr="00CC3172" w:rsidRDefault="00A769E8" w:rsidP="00A769E8">
      <w:pPr>
        <w:jc w:val="center"/>
        <w:rPr>
          <w:rFonts w:ascii="Arial" w:hAnsi="Arial" w:cs="Arial"/>
          <w:b/>
          <w:bCs/>
        </w:rPr>
      </w:pPr>
    </w:p>
    <w:p w:rsidR="00A769E8" w:rsidRPr="00A769E8" w:rsidRDefault="00A769E8" w:rsidP="00A769E8">
      <w:pPr>
        <w:spacing w:line="360" w:lineRule="auto"/>
        <w:ind w:firstLine="708"/>
        <w:jc w:val="both"/>
        <w:rPr>
          <w:rFonts w:ascii="Arial" w:hAnsi="Arial" w:cs="Arial"/>
        </w:rPr>
      </w:pPr>
      <w:r w:rsidRPr="00CC3172">
        <w:rPr>
          <w:rFonts w:ascii="Arial" w:hAnsi="Arial" w:cs="Arial"/>
        </w:rPr>
        <w:t xml:space="preserve">Sejmik Województwa Podkarpackiego </w:t>
      </w:r>
      <w:r>
        <w:rPr>
          <w:rFonts w:ascii="Arial" w:hAnsi="Arial" w:cs="Arial"/>
        </w:rPr>
        <w:t xml:space="preserve">wyraża </w:t>
      </w:r>
      <w:r w:rsidR="00155D28">
        <w:rPr>
          <w:rFonts w:ascii="Arial" w:hAnsi="Arial" w:cs="Arial"/>
        </w:rPr>
        <w:t>swój sprzeciw</w:t>
      </w:r>
      <w:r>
        <w:rPr>
          <w:rFonts w:ascii="Arial" w:hAnsi="Arial" w:cs="Arial"/>
        </w:rPr>
        <w:t xml:space="preserve"> wobec propozycji </w:t>
      </w:r>
      <w:r w:rsidRPr="00A769E8">
        <w:rPr>
          <w:rFonts w:ascii="Arial" w:hAnsi="Arial" w:cs="Arial"/>
        </w:rPr>
        <w:t xml:space="preserve">inicjatywy ustawodawczej </w:t>
      </w:r>
      <w:r w:rsidR="00155D28">
        <w:rPr>
          <w:rFonts w:ascii="Arial" w:hAnsi="Arial" w:cs="Arial"/>
        </w:rPr>
        <w:t xml:space="preserve">dotyczącej zmiany ustawy o dochodach jednostek samorządu </w:t>
      </w:r>
      <w:r w:rsidR="00155D28" w:rsidRPr="002456CC">
        <w:rPr>
          <w:rFonts w:ascii="Arial" w:hAnsi="Arial" w:cs="Arial"/>
        </w:rPr>
        <w:t xml:space="preserve">terytorialnego, która dla </w:t>
      </w:r>
      <w:r w:rsidR="00196104" w:rsidRPr="002456CC">
        <w:rPr>
          <w:rFonts w:ascii="Arial" w:hAnsi="Arial" w:cs="Arial"/>
        </w:rPr>
        <w:t>uboższych</w:t>
      </w:r>
      <w:r w:rsidR="00155D28" w:rsidRPr="002456CC">
        <w:rPr>
          <w:rFonts w:ascii="Arial" w:hAnsi="Arial" w:cs="Arial"/>
        </w:rPr>
        <w:t xml:space="preserve"> jednostek samorządu </w:t>
      </w:r>
      <w:r w:rsidRPr="002456CC">
        <w:rPr>
          <w:rFonts w:ascii="Arial" w:hAnsi="Arial" w:cs="Arial"/>
        </w:rPr>
        <w:t>skutk</w:t>
      </w:r>
      <w:r w:rsidR="00155D28" w:rsidRPr="002456CC">
        <w:rPr>
          <w:rFonts w:ascii="Arial" w:hAnsi="Arial" w:cs="Arial"/>
        </w:rPr>
        <w:t>ować będzie</w:t>
      </w:r>
      <w:r w:rsidR="00196104" w:rsidRPr="002456CC">
        <w:rPr>
          <w:rFonts w:ascii="Arial" w:hAnsi="Arial" w:cs="Arial"/>
        </w:rPr>
        <w:t xml:space="preserve"> zmniejszeniem dochodów i w konsekwencji doprowadzi do znacznego ograniczenia wykonywania zadań samorządu</w:t>
      </w:r>
      <w:r w:rsidR="000F2CFD" w:rsidRPr="002456CC">
        <w:rPr>
          <w:rFonts w:ascii="Arial" w:hAnsi="Arial" w:cs="Arial"/>
        </w:rPr>
        <w:t>.</w:t>
      </w:r>
    </w:p>
    <w:p w:rsidR="00196104" w:rsidRDefault="00196104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Polska nie jest krajem równomiernie rozwijających się </w:t>
      </w:r>
      <w:r w:rsidR="003D0693">
        <w:rPr>
          <w:rFonts w:ascii="Arial" w:hAnsi="Arial" w:cs="Arial"/>
        </w:rPr>
        <w:t>województw</w:t>
      </w:r>
      <w:r>
        <w:rPr>
          <w:rFonts w:ascii="Arial" w:hAnsi="Arial" w:cs="Arial"/>
        </w:rPr>
        <w:t>, toteż konieczne jest utrzymanie mechanizmów systemu wyrównawczego, który wpływać będzie na zrównoważony rozwój  wszystkich regionów naszego kraju.</w:t>
      </w:r>
    </w:p>
    <w:p w:rsidR="00196104" w:rsidRDefault="00196104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69E8" w:rsidRPr="00A769E8">
        <w:rPr>
          <w:rFonts w:ascii="Arial" w:hAnsi="Arial" w:cs="Arial"/>
        </w:rPr>
        <w:t xml:space="preserve">Przyjęcie projektu w sytuacji znacznego ograniczenia deficytu jednostek samorządowych w związku z </w:t>
      </w:r>
      <w:r w:rsidR="00A769E8">
        <w:rPr>
          <w:rFonts w:ascii="Arial" w:hAnsi="Arial" w:cs="Arial"/>
        </w:rPr>
        <w:t>przygotowan</w:t>
      </w:r>
      <w:r w:rsidR="00947800">
        <w:rPr>
          <w:rFonts w:ascii="Arial" w:hAnsi="Arial" w:cs="Arial"/>
        </w:rPr>
        <w:t>ą</w:t>
      </w:r>
      <w:r w:rsidR="00A769E8">
        <w:rPr>
          <w:rFonts w:ascii="Arial" w:hAnsi="Arial" w:cs="Arial"/>
        </w:rPr>
        <w:t xml:space="preserve"> przez Ministra Finansów </w:t>
      </w:r>
      <w:r w:rsidR="00A769E8" w:rsidRPr="00A769E8">
        <w:rPr>
          <w:rFonts w:ascii="Arial" w:hAnsi="Arial" w:cs="Arial"/>
        </w:rPr>
        <w:t>zmian</w:t>
      </w:r>
      <w:r w:rsidR="002456CC">
        <w:rPr>
          <w:rFonts w:ascii="Arial" w:hAnsi="Arial" w:cs="Arial"/>
        </w:rPr>
        <w:t>ą</w:t>
      </w:r>
      <w:r w:rsidR="00A769E8" w:rsidRPr="00A769E8">
        <w:rPr>
          <w:rFonts w:ascii="Arial" w:hAnsi="Arial" w:cs="Arial"/>
        </w:rPr>
        <w:t xml:space="preserve"> ustawy o finansach publicznych spowoduje dla Województwa </w:t>
      </w:r>
      <w:r w:rsidR="00A769E8">
        <w:rPr>
          <w:rFonts w:ascii="Arial" w:hAnsi="Arial" w:cs="Arial"/>
        </w:rPr>
        <w:t>Podkarpackiego</w:t>
      </w:r>
      <w:r w:rsidR="00A769E8" w:rsidRPr="00A769E8">
        <w:rPr>
          <w:rFonts w:ascii="Arial" w:hAnsi="Arial" w:cs="Arial"/>
        </w:rPr>
        <w:t xml:space="preserve"> ogromne problemy finansowe i brak środków niezbędnych na realizację inwestycji. </w:t>
      </w:r>
    </w:p>
    <w:p w:rsidR="00A769E8" w:rsidRPr="00A769E8" w:rsidRDefault="00AC0D85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Proponowane zmiany pogłębią dysproporcje rozwojowe, szczególnie niekorzystnie wpływając na samorządy gminne, powiatowe i wojewódzkie ze wschodniej części Polski. </w:t>
      </w:r>
    </w:p>
    <w:p w:rsidR="00A769E8" w:rsidRDefault="00155D28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Poprzez zmniejszenie wpływów z tytułu</w:t>
      </w:r>
      <w:r w:rsidR="00422ACE">
        <w:rPr>
          <w:rFonts w:ascii="Arial" w:hAnsi="Arial" w:cs="Arial"/>
        </w:rPr>
        <w:t xml:space="preserve"> </w:t>
      </w:r>
      <w:r w:rsidR="00A769E8" w:rsidRPr="00A769E8">
        <w:rPr>
          <w:rFonts w:ascii="Arial" w:hAnsi="Arial" w:cs="Arial"/>
        </w:rPr>
        <w:t xml:space="preserve"> subwencji ogólnej, </w:t>
      </w:r>
      <w:r>
        <w:rPr>
          <w:rFonts w:ascii="Arial" w:hAnsi="Arial" w:cs="Arial"/>
        </w:rPr>
        <w:t>oraz</w:t>
      </w:r>
      <w:r w:rsidR="00A769E8" w:rsidRPr="00A769E8">
        <w:rPr>
          <w:rFonts w:ascii="Arial" w:hAnsi="Arial" w:cs="Arial"/>
        </w:rPr>
        <w:t xml:space="preserve"> udziałów w podatku dochodowym od osób prawnych – CIT, </w:t>
      </w:r>
      <w:r w:rsidR="00947800">
        <w:rPr>
          <w:rFonts w:ascii="Arial" w:hAnsi="Arial" w:cs="Arial"/>
        </w:rPr>
        <w:t xml:space="preserve">samorządy wszystkich szczebli, a szczególnie samorząd </w:t>
      </w:r>
      <w:r w:rsidR="00A769E8" w:rsidRPr="00A769E8">
        <w:rPr>
          <w:rFonts w:ascii="Arial" w:hAnsi="Arial" w:cs="Arial"/>
        </w:rPr>
        <w:t>Województw</w:t>
      </w:r>
      <w:r w:rsidR="00947800">
        <w:rPr>
          <w:rFonts w:ascii="Arial" w:hAnsi="Arial" w:cs="Arial"/>
        </w:rPr>
        <w:t>a</w:t>
      </w:r>
      <w:r w:rsidR="00A769E8" w:rsidRPr="00A769E8">
        <w:rPr>
          <w:rFonts w:ascii="Arial" w:hAnsi="Arial" w:cs="Arial"/>
        </w:rPr>
        <w:t xml:space="preserve"> </w:t>
      </w:r>
      <w:r w:rsidR="00AC0D85">
        <w:rPr>
          <w:rFonts w:ascii="Arial" w:hAnsi="Arial" w:cs="Arial"/>
        </w:rPr>
        <w:t>P</w:t>
      </w:r>
      <w:r>
        <w:rPr>
          <w:rFonts w:ascii="Arial" w:hAnsi="Arial" w:cs="Arial"/>
        </w:rPr>
        <w:t>odkarpackie</w:t>
      </w:r>
      <w:r w:rsidR="00947800">
        <w:rPr>
          <w:rFonts w:ascii="Arial" w:hAnsi="Arial" w:cs="Arial"/>
        </w:rPr>
        <w:t>go,</w:t>
      </w:r>
      <w:r>
        <w:rPr>
          <w:rFonts w:ascii="Arial" w:hAnsi="Arial" w:cs="Arial"/>
        </w:rPr>
        <w:t xml:space="preserve"> </w:t>
      </w:r>
      <w:r w:rsidR="00A769E8" w:rsidRPr="00A769E8">
        <w:rPr>
          <w:rFonts w:ascii="Arial" w:hAnsi="Arial" w:cs="Arial"/>
        </w:rPr>
        <w:t xml:space="preserve">zmuszone </w:t>
      </w:r>
      <w:r>
        <w:rPr>
          <w:rFonts w:ascii="Arial" w:hAnsi="Arial" w:cs="Arial"/>
        </w:rPr>
        <w:t xml:space="preserve">dodatkowo </w:t>
      </w:r>
      <w:r w:rsidR="00A769E8" w:rsidRPr="00A769E8">
        <w:rPr>
          <w:rFonts w:ascii="Arial" w:hAnsi="Arial" w:cs="Arial"/>
        </w:rPr>
        <w:t>do redukcji deficytu nie zrealizuj</w:t>
      </w:r>
      <w:r w:rsidR="00947800">
        <w:rPr>
          <w:rFonts w:ascii="Arial" w:hAnsi="Arial" w:cs="Arial"/>
        </w:rPr>
        <w:t>ą</w:t>
      </w:r>
      <w:r w:rsidR="00A769E8" w:rsidRPr="00A769E8">
        <w:rPr>
          <w:rFonts w:ascii="Arial" w:hAnsi="Arial" w:cs="Arial"/>
        </w:rPr>
        <w:t xml:space="preserve"> zadań inwestycyjnych i nie wykorzysta</w:t>
      </w:r>
      <w:r w:rsidR="00947800">
        <w:rPr>
          <w:rFonts w:ascii="Arial" w:hAnsi="Arial" w:cs="Arial"/>
        </w:rPr>
        <w:t>ją</w:t>
      </w:r>
      <w:r w:rsidR="00A769E8" w:rsidRPr="00A769E8">
        <w:rPr>
          <w:rFonts w:ascii="Arial" w:hAnsi="Arial" w:cs="Arial"/>
        </w:rPr>
        <w:t xml:space="preserve"> środków europejskich</w:t>
      </w:r>
      <w:r w:rsidR="000F2CFD">
        <w:rPr>
          <w:rFonts w:ascii="Arial" w:hAnsi="Arial" w:cs="Arial"/>
        </w:rPr>
        <w:t>, co negatywnie wpłynie na poziom życia mieszkańców naszego regionu i obniży możliwości rozwoju tej części Polski.</w:t>
      </w:r>
    </w:p>
    <w:p w:rsidR="00FA1DE3" w:rsidRDefault="002143F7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Pr="002143F7">
        <w:rPr>
          <w:rFonts w:ascii="Arial" w:hAnsi="Arial" w:cs="Arial"/>
          <w:b/>
        </w:rPr>
        <w:lastRenderedPageBreak/>
        <w:t>Uzasadnienie.</w:t>
      </w:r>
    </w:p>
    <w:p w:rsidR="002143F7" w:rsidRPr="002143F7" w:rsidRDefault="002143F7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422ACE" w:rsidRDefault="002143F7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Sejmu RP został</w:t>
      </w:r>
      <w:r w:rsidR="004F068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złożon</w:t>
      </w:r>
      <w:r w:rsidR="004F06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projekt</w:t>
      </w:r>
      <w:r w:rsidR="004F068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3B1A6A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o zmianie ustawy o dochodach jednostek samorządu terytorialnego. Przyjęcie </w:t>
      </w:r>
      <w:r w:rsidR="004F068E">
        <w:rPr>
          <w:rFonts w:ascii="Arial" w:hAnsi="Arial" w:cs="Arial"/>
        </w:rPr>
        <w:t>rozwiązań proponowanych w projektach</w:t>
      </w:r>
      <w:r>
        <w:rPr>
          <w:rFonts w:ascii="Arial" w:hAnsi="Arial" w:cs="Arial"/>
        </w:rPr>
        <w:t xml:space="preserve"> spowoduje ograniczenie subwencji </w:t>
      </w:r>
      <w:r w:rsidR="008F6DA8">
        <w:rPr>
          <w:rFonts w:ascii="Arial" w:hAnsi="Arial" w:cs="Arial"/>
        </w:rPr>
        <w:t>ogólnej</w:t>
      </w:r>
      <w:bookmarkStart w:id="0" w:name="_GoBack"/>
      <w:bookmarkEnd w:id="0"/>
      <w:r>
        <w:rPr>
          <w:rFonts w:ascii="Arial" w:hAnsi="Arial" w:cs="Arial"/>
        </w:rPr>
        <w:t xml:space="preserve"> dla uboższych jednostek samorządu terytorialnego, w tym dla Województwa Podkarpackiego. Ograniczenie dochodów Województwa spowoduje </w:t>
      </w:r>
      <w:r w:rsidR="003B1A6A">
        <w:rPr>
          <w:rFonts w:ascii="Arial" w:hAnsi="Arial" w:cs="Arial"/>
        </w:rPr>
        <w:t>zmniejszenie</w:t>
      </w:r>
      <w:r>
        <w:rPr>
          <w:rFonts w:ascii="Arial" w:hAnsi="Arial" w:cs="Arial"/>
        </w:rPr>
        <w:t xml:space="preserve"> niezbędnych wydatków m.in. na planowane inwestycje.</w:t>
      </w:r>
      <w:r w:rsidR="00422ACE">
        <w:rPr>
          <w:rFonts w:ascii="Arial" w:hAnsi="Arial" w:cs="Arial"/>
        </w:rPr>
        <w:t xml:space="preserve"> </w:t>
      </w:r>
    </w:p>
    <w:p w:rsidR="002143F7" w:rsidRDefault="00422ACE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spotkaniu w dniu 19 marca 2012 r. Radnych Województwa Podkarpackiego i Parlamentarzystów z Województwa Podkarpackiego w toku dyskusji pojawiła się propozycja, by Sejmik Województwa Podkarpackiego zajął stanowisko w tej sprawie, gdyż zmiana ustawy o dochodach jednostek samorządu terytorialnego negatywnie wpłynie na możliwość realizacji zadań województwa.</w:t>
      </w:r>
    </w:p>
    <w:p w:rsidR="009C3D1C" w:rsidRPr="00A769E8" w:rsidRDefault="009C3D1C" w:rsidP="00A769E8">
      <w:pPr>
        <w:widowControl/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wskazane jest podjęcie przedmiotowej uchwały.</w:t>
      </w:r>
    </w:p>
    <w:sectPr w:rsidR="009C3D1C" w:rsidRPr="00A769E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E8"/>
    <w:rsid w:val="000E7091"/>
    <w:rsid w:val="000F2CFD"/>
    <w:rsid w:val="00155D28"/>
    <w:rsid w:val="00196104"/>
    <w:rsid w:val="002143F7"/>
    <w:rsid w:val="002169D9"/>
    <w:rsid w:val="002456CC"/>
    <w:rsid w:val="002A7B19"/>
    <w:rsid w:val="00376F88"/>
    <w:rsid w:val="003B1A6A"/>
    <w:rsid w:val="003D0693"/>
    <w:rsid w:val="00422ACE"/>
    <w:rsid w:val="004E556B"/>
    <w:rsid w:val="004F068E"/>
    <w:rsid w:val="007462D0"/>
    <w:rsid w:val="008F6DA8"/>
    <w:rsid w:val="00947800"/>
    <w:rsid w:val="009C3D1C"/>
    <w:rsid w:val="00A769E8"/>
    <w:rsid w:val="00AC0D85"/>
    <w:rsid w:val="00BF25B2"/>
    <w:rsid w:val="00CB4C1E"/>
    <w:rsid w:val="00E21641"/>
    <w:rsid w:val="00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9E8"/>
    <w:pPr>
      <w:widowControl w:val="0"/>
      <w:suppressAutoHyphens/>
      <w:spacing w:after="0" w:line="240" w:lineRule="auto"/>
    </w:pPr>
    <w:rPr>
      <w:rFonts w:ascii="Times New Roman" w:eastAsia="Lucida Sans Unicode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9E8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9E8"/>
    <w:pPr>
      <w:widowControl w:val="0"/>
      <w:suppressAutoHyphens/>
      <w:spacing w:after="0" w:line="240" w:lineRule="auto"/>
    </w:pPr>
    <w:rPr>
      <w:rFonts w:ascii="Times New Roman" w:eastAsia="Lucida Sans Unicode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9E8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Jeż Antoni</dc:creator>
  <cp:lastModifiedBy>Jeż Antoni</cp:lastModifiedBy>
  <cp:revision>19</cp:revision>
  <cp:lastPrinted>2012-03-22T07:26:00Z</cp:lastPrinted>
  <dcterms:created xsi:type="dcterms:W3CDTF">2012-03-20T12:39:00Z</dcterms:created>
  <dcterms:modified xsi:type="dcterms:W3CDTF">2012-03-22T07:34:00Z</dcterms:modified>
</cp:coreProperties>
</file>