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A5" w:rsidRDefault="001511A5" w:rsidP="001511A5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Sejmik Województwa P</w:t>
      </w:r>
      <w:r w:rsidR="000A0990">
        <w:rPr>
          <w:rFonts w:ascii="Arial" w:hAnsi="Arial" w:cs="Arial"/>
        </w:rPr>
        <w:t>odkarpackiego IV kadencji na XXIX  sesji w dniu 28 stycznia  2013</w:t>
      </w:r>
      <w:r>
        <w:rPr>
          <w:rFonts w:ascii="Arial" w:hAnsi="Arial" w:cs="Arial"/>
        </w:rPr>
        <w:t xml:space="preserve"> r. podjął następujące uchwały:</w:t>
      </w:r>
    </w:p>
    <w:p w:rsidR="00465879" w:rsidRDefault="00465879" w:rsidP="001511A5">
      <w:pPr>
        <w:spacing w:line="360" w:lineRule="auto"/>
        <w:ind w:firstLine="360"/>
        <w:jc w:val="both"/>
        <w:rPr>
          <w:rFonts w:ascii="Arial" w:hAnsi="Arial" w:cs="Arial"/>
        </w:rPr>
      </w:pP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Nr XXIX/542/13  w sprawie odwołania Skarbnika Województwa,</w:t>
      </w: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XXIX/543/13 w sprawie </w:t>
      </w:r>
      <w:r>
        <w:rPr>
          <w:rFonts w:ascii="Arial" w:hAnsi="Arial" w:cs="Arial"/>
        </w:rPr>
        <w:t>przyjęcia projektu Statutu Muzeum Narodowego Ziemi Przemyskiej w Przemyślu i przekazania do uzgodnienia z Ministrem Kultury                  i Dziedzictwa Narodowego,</w:t>
      </w: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XXIX/544/13 </w:t>
      </w:r>
      <w:r>
        <w:rPr>
          <w:rFonts w:ascii="Arial" w:hAnsi="Arial" w:cs="Arial"/>
        </w:rPr>
        <w:t>w sprawie powołania przez Sejmik Województwa Podkarpackiego członków Rady Podkarpackiego Oddziału Wojewódzkiego Narodowego Funduszu Zdrowia,</w:t>
      </w: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XXIX/545/13 </w:t>
      </w:r>
      <w:r>
        <w:rPr>
          <w:rFonts w:ascii="Arial" w:hAnsi="Arial" w:cs="Arial"/>
        </w:rPr>
        <w:t>w sprawie nadania Statutu Muzeum Kultury Ludowej w Kolbuszowej,</w:t>
      </w: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XXIX/546/13 </w:t>
      </w:r>
      <w:r>
        <w:rPr>
          <w:rFonts w:ascii="Arial" w:hAnsi="Arial" w:cs="Arial"/>
        </w:rPr>
        <w:t>w sprawie warunków i trybu przyznawania stypendiów osobom zajmującym się twórczością artystyczną, upowszechnianiem kultury oraz opieką nad zabytkami,</w:t>
      </w: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XXIX/547/13 </w:t>
      </w:r>
      <w:r>
        <w:rPr>
          <w:rFonts w:ascii="Arial" w:hAnsi="Arial" w:cs="Arial"/>
        </w:rPr>
        <w:t>w sprawie likwidacji dotychczasowej aglomeracji Łańcut oraz wyznaczenia nowej aglomeracji Łańcut,</w:t>
      </w: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XXIX/548/13 </w:t>
      </w:r>
      <w:r>
        <w:rPr>
          <w:rFonts w:ascii="Arial" w:hAnsi="Arial" w:cs="Arial"/>
        </w:rPr>
        <w:t>w sprawie wyrażenia zgody na przedłużenie umowy dzierżawy zawartej przez Wojewódzki Szpital im. Zofii z Zamoyskich Tarnowskiej                        w Tarnobrzegu z Polską Telefonią Komórkową CENTERTEL w Warszawie,</w:t>
      </w: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XXIX/549/13 </w:t>
      </w:r>
      <w:r>
        <w:rPr>
          <w:rFonts w:ascii="Arial" w:hAnsi="Arial" w:cs="Arial"/>
        </w:rPr>
        <w:t>w sprawie ustalenia maksymalnej wysokości pożyczek udzielanych w roku budżetowym 2013,</w:t>
      </w: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XXIX/550/13 </w:t>
      </w:r>
      <w:r>
        <w:rPr>
          <w:rFonts w:ascii="Arial" w:hAnsi="Arial" w:cs="Arial"/>
        </w:rPr>
        <w:t>w sprawie nadania Statutu Wojewódzkiej Stacji Pogotowia Ratunkowego w Rzeszowie,</w:t>
      </w: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Nr XXIX/551/13 </w:t>
      </w:r>
      <w:r>
        <w:rPr>
          <w:rFonts w:ascii="Arial" w:hAnsi="Arial" w:cs="Arial"/>
        </w:rPr>
        <w:t>w sprawie nadania Statutu Wojewódzkiemu Ośrodkowi Terapii Uzależnień w Rzeszowie,</w:t>
      </w: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XXIX/552/13 </w:t>
      </w:r>
      <w:r>
        <w:rPr>
          <w:rFonts w:ascii="Arial" w:hAnsi="Arial" w:cs="Arial"/>
        </w:rPr>
        <w:t>w sprawie nadania Statutu Obwodowi Lecznictwa Kolejowego          w Rzeszowie Samodzielnemu Publicznemu Zakładowi Opieki Zdrowotnej,</w:t>
      </w: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XXIX/553/13 </w:t>
      </w:r>
      <w:r>
        <w:rPr>
          <w:rFonts w:ascii="Arial" w:hAnsi="Arial" w:cs="Arial"/>
        </w:rPr>
        <w:t>w sprawie nadania Statutu Wojewódzkiemu Szpitalowi im. Zofii              z Zamoyskich Tarnowskiej w Tarnobrzegu,</w:t>
      </w: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XXIX/554/13 </w:t>
      </w:r>
      <w:r>
        <w:rPr>
          <w:rFonts w:ascii="Arial" w:hAnsi="Arial" w:cs="Arial"/>
        </w:rPr>
        <w:t>w sprawie nadania Statutu Specjalistycznemu Psychiatrycznemu Zespołowi Opieki Zdrowotnej im. prof. Antoniego Kępińskiego w Jarosławiu,</w:t>
      </w: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XXIX/555/13 </w:t>
      </w:r>
      <w:r>
        <w:rPr>
          <w:rFonts w:ascii="Arial" w:hAnsi="Arial" w:cs="Arial"/>
        </w:rPr>
        <w:t>w sprawie nadania Statutu Wojewódzkiemu Ośrodkowi Medycyny Pracy w Rzeszowie,</w:t>
      </w: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XXIX/556/13 </w:t>
      </w:r>
      <w:r>
        <w:rPr>
          <w:rFonts w:ascii="Arial" w:hAnsi="Arial" w:cs="Arial"/>
        </w:rPr>
        <w:t>w sprawie nadania Statutu Obwodowi Lecznictwa Kolejowego                w Przemyślu Samodzielnemu Publicznemu Zakładowi Opieki Zdrowotnej,</w:t>
      </w: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XXIX/557/13 </w:t>
      </w:r>
      <w:r>
        <w:rPr>
          <w:rFonts w:ascii="Arial" w:hAnsi="Arial" w:cs="Arial"/>
        </w:rPr>
        <w:t>w sprawie nadania Statutu Specjalistycznemu Zespołowi Gruźlicy             i Chorób Płuc w Rzeszowie,</w:t>
      </w: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XXIX/558/13 </w:t>
      </w:r>
      <w:r>
        <w:rPr>
          <w:rFonts w:ascii="Arial" w:hAnsi="Arial" w:cs="Arial"/>
        </w:rPr>
        <w:t xml:space="preserve">w sprawie zmian w budżecie Województwa Podkarpackiego na </w:t>
      </w:r>
      <w:r>
        <w:rPr>
          <w:rFonts w:ascii="Arial" w:hAnsi="Arial" w:cs="Arial"/>
        </w:rPr>
        <w:br/>
        <w:t>2013 r.,</w:t>
      </w:r>
    </w:p>
    <w:p w:rsidR="00465879" w:rsidRDefault="00465879" w:rsidP="00465879">
      <w:pPr>
        <w:pStyle w:val="Akapitzlist"/>
        <w:numPr>
          <w:ilvl w:val="0"/>
          <w:numId w:val="3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XXIX/559/13 </w:t>
      </w:r>
      <w:r>
        <w:rPr>
          <w:rFonts w:ascii="Arial" w:hAnsi="Arial"/>
        </w:rPr>
        <w:t>w sprawie wyrażenia zgody na ustanowienie hipoteki umownej na nieruchomości położonej przy ul. Grodzkiej w Krośnie, stanowiącej własność Województwa Podkarpackiego.</w:t>
      </w:r>
    </w:p>
    <w:p w:rsidR="00465879" w:rsidRDefault="00465879" w:rsidP="00465879">
      <w:pPr>
        <w:pStyle w:val="Akapitzlist"/>
        <w:jc w:val="both"/>
        <w:rPr>
          <w:rFonts w:ascii="Arial" w:hAnsi="Arial" w:cs="Arial"/>
        </w:rPr>
      </w:pPr>
    </w:p>
    <w:p w:rsidR="00465879" w:rsidRDefault="00465879" w:rsidP="00465879">
      <w:pPr>
        <w:jc w:val="both"/>
        <w:rPr>
          <w:rFonts w:ascii="Arial" w:hAnsi="Arial" w:cs="Arial"/>
        </w:rPr>
      </w:pPr>
    </w:p>
    <w:p w:rsidR="00465879" w:rsidRDefault="00465879" w:rsidP="00465879">
      <w:pPr>
        <w:jc w:val="both"/>
        <w:rPr>
          <w:rFonts w:ascii="Arial" w:hAnsi="Arial" w:cs="Arial"/>
        </w:rPr>
      </w:pPr>
    </w:p>
    <w:p w:rsidR="00465879" w:rsidRDefault="00465879" w:rsidP="00465879">
      <w:pPr>
        <w:jc w:val="both"/>
        <w:rPr>
          <w:rFonts w:ascii="Arial" w:hAnsi="Arial" w:cs="Arial"/>
        </w:rPr>
      </w:pPr>
    </w:p>
    <w:p w:rsidR="00465879" w:rsidRDefault="00465879" w:rsidP="00465879">
      <w:pPr>
        <w:jc w:val="both"/>
        <w:rPr>
          <w:rFonts w:ascii="Arial" w:hAnsi="Arial" w:cs="Arial"/>
        </w:rPr>
      </w:pPr>
    </w:p>
    <w:p w:rsidR="00465879" w:rsidRDefault="00465879" w:rsidP="00465879">
      <w:pPr>
        <w:jc w:val="both"/>
        <w:rPr>
          <w:rFonts w:ascii="Arial" w:hAnsi="Arial" w:cs="Arial"/>
        </w:rPr>
      </w:pPr>
    </w:p>
    <w:p w:rsidR="00465879" w:rsidRDefault="00465879" w:rsidP="00465879">
      <w:pPr>
        <w:jc w:val="both"/>
        <w:rPr>
          <w:rFonts w:ascii="Arial" w:hAnsi="Arial" w:cs="Arial"/>
        </w:rPr>
      </w:pPr>
    </w:p>
    <w:p w:rsidR="001C6C55" w:rsidRDefault="001C6C55" w:rsidP="001511A5">
      <w:pPr>
        <w:spacing w:line="360" w:lineRule="auto"/>
        <w:ind w:firstLine="360"/>
        <w:jc w:val="both"/>
        <w:rPr>
          <w:rFonts w:ascii="Arial" w:hAnsi="Arial" w:cs="Arial"/>
        </w:rPr>
      </w:pPr>
    </w:p>
    <w:sectPr w:rsidR="001C6C55" w:rsidSect="002D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C0"/>
    <w:multiLevelType w:val="hybridMultilevel"/>
    <w:tmpl w:val="4372B91E"/>
    <w:lvl w:ilvl="0" w:tplc="10FAA27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11A5"/>
    <w:rsid w:val="00067B2A"/>
    <w:rsid w:val="000A0990"/>
    <w:rsid w:val="001511A5"/>
    <w:rsid w:val="00171162"/>
    <w:rsid w:val="001C6C55"/>
    <w:rsid w:val="001E3FAB"/>
    <w:rsid w:val="002C75BE"/>
    <w:rsid w:val="002D36F8"/>
    <w:rsid w:val="002F377D"/>
    <w:rsid w:val="0044619B"/>
    <w:rsid w:val="00465879"/>
    <w:rsid w:val="004C6CDB"/>
    <w:rsid w:val="005C5FDB"/>
    <w:rsid w:val="00AC26D5"/>
    <w:rsid w:val="00B2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B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i.kielbasa</dc:creator>
  <cp:keywords/>
  <dc:description/>
  <cp:lastModifiedBy>i.kielbasa</cp:lastModifiedBy>
  <cp:revision>15</cp:revision>
  <dcterms:created xsi:type="dcterms:W3CDTF">2012-11-27T08:48:00Z</dcterms:created>
  <dcterms:modified xsi:type="dcterms:W3CDTF">2013-01-30T12:46:00Z</dcterms:modified>
</cp:coreProperties>
</file>