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2DF" w:rsidRDefault="003A0B33" w:rsidP="000962D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Sejmik</w:t>
      </w:r>
      <w:r w:rsidR="000962DF">
        <w:rPr>
          <w:rFonts w:ascii="Arial" w:hAnsi="Arial" w:cs="Arial"/>
          <w:sz w:val="22"/>
          <w:szCs w:val="22"/>
        </w:rPr>
        <w:t xml:space="preserve"> Województwa Podk</w:t>
      </w:r>
      <w:r w:rsidR="009F52A7">
        <w:rPr>
          <w:rFonts w:ascii="Arial" w:hAnsi="Arial" w:cs="Arial"/>
          <w:sz w:val="22"/>
          <w:szCs w:val="22"/>
        </w:rPr>
        <w:t>arpackiego IV kadencji  na XIX sesji w dniu 13 marca</w:t>
      </w:r>
      <w:r w:rsidR="000962DF">
        <w:rPr>
          <w:rFonts w:ascii="Arial" w:hAnsi="Arial" w:cs="Arial"/>
          <w:sz w:val="22"/>
          <w:szCs w:val="22"/>
        </w:rPr>
        <w:t xml:space="preserve"> 2012 r. podjął następujące uchwały:</w:t>
      </w:r>
    </w:p>
    <w:p w:rsidR="00F03758" w:rsidRDefault="00F03758" w:rsidP="000962D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03758" w:rsidRDefault="00F03758" w:rsidP="00F03758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Nr XIX/320/12  w sprawie nadania prof. dr hab. Jerzemu Buzkowi odznaki honorowej „Zasłużony dla Województwa Podkarpackiego”.</w:t>
      </w:r>
    </w:p>
    <w:p w:rsidR="00F03758" w:rsidRDefault="00F03758" w:rsidP="00F03758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Nr XIX/321/12 w sprawie nadania kpt. Tadeuszowi Wronie odznaki honorowej „Zasłużony dla Województwa Podkarpackiego”.</w:t>
      </w:r>
    </w:p>
    <w:p w:rsidR="00F03758" w:rsidRDefault="00F03758" w:rsidP="00F03758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Nr XIX/322/12 w sprawie nadania dla Biura Wystaw Artystycznych </w:t>
      </w:r>
      <w:r>
        <w:rPr>
          <w:rFonts w:ascii="Arial" w:hAnsi="Arial" w:cs="Arial"/>
        </w:rPr>
        <w:br/>
        <w:t>w Rzeszowie odznaki honorowej „Zasłużony dla Województwa Podkarpackiego”.</w:t>
      </w:r>
    </w:p>
    <w:p w:rsidR="00F03758" w:rsidRDefault="00F03758" w:rsidP="000962D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962DF" w:rsidRDefault="000962DF" w:rsidP="000962DF">
      <w:pPr>
        <w:spacing w:line="360" w:lineRule="auto"/>
        <w:ind w:firstLine="360"/>
        <w:jc w:val="both"/>
        <w:rPr>
          <w:rFonts w:ascii="Arial" w:hAnsi="Arial" w:cs="Arial"/>
          <w:sz w:val="22"/>
          <w:szCs w:val="22"/>
        </w:rPr>
      </w:pPr>
    </w:p>
    <w:p w:rsidR="00005904" w:rsidRDefault="00005904"/>
    <w:sectPr w:rsidR="00005904" w:rsidSect="000059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B48C0"/>
    <w:multiLevelType w:val="hybridMultilevel"/>
    <w:tmpl w:val="4372B91E"/>
    <w:lvl w:ilvl="0" w:tplc="10FAA27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962DF"/>
    <w:rsid w:val="00005904"/>
    <w:rsid w:val="000962DF"/>
    <w:rsid w:val="00306835"/>
    <w:rsid w:val="003A0B33"/>
    <w:rsid w:val="007671E7"/>
    <w:rsid w:val="009A4BAF"/>
    <w:rsid w:val="009F52A7"/>
    <w:rsid w:val="00AC12D7"/>
    <w:rsid w:val="00BC110F"/>
    <w:rsid w:val="00F03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2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62D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5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</Words>
  <Characters>426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i.kielbasa</dc:creator>
  <cp:keywords/>
  <dc:description/>
  <cp:lastModifiedBy>i.kielbasa</cp:lastModifiedBy>
  <cp:revision>9</cp:revision>
  <dcterms:created xsi:type="dcterms:W3CDTF">2012-02-28T10:45:00Z</dcterms:created>
  <dcterms:modified xsi:type="dcterms:W3CDTF">2012-04-03T07:28:00Z</dcterms:modified>
</cp:coreProperties>
</file>